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0917" w14:textId="77777777" w:rsidR="00151493" w:rsidRPr="000F5FBF" w:rsidRDefault="00151493" w:rsidP="00151493">
      <w:pPr>
        <w:jc w:val="center"/>
        <w:rPr>
          <w:rFonts w:asciiTheme="minorHAnsi" w:hAnsiTheme="minorHAnsi" w:cstheme="minorHAnsi"/>
          <w:b/>
          <w:color w:val="ED7D31" w:themeColor="accent2"/>
          <w:sz w:val="22"/>
          <w:szCs w:val="22"/>
        </w:rPr>
      </w:pPr>
      <w:r w:rsidRPr="000F5FBF">
        <w:rPr>
          <w:rFonts w:asciiTheme="minorHAnsi" w:hAnsiTheme="minorHAnsi" w:cstheme="minorHAnsi"/>
          <w:b/>
          <w:color w:val="ED7D31" w:themeColor="accent2"/>
          <w:sz w:val="22"/>
          <w:szCs w:val="22"/>
        </w:rPr>
        <w:t>Breakout Session 2:  REGIONAL IDENTITY</w:t>
      </w:r>
    </w:p>
    <w:p w14:paraId="15E1ABCC" w14:textId="17BAFECE" w:rsidR="00151493" w:rsidRDefault="00151493" w:rsidP="00151493">
      <w:pPr>
        <w:jc w:val="center"/>
        <w:rPr>
          <w:rFonts w:asciiTheme="minorHAnsi" w:hAnsiTheme="minorHAnsi" w:cstheme="minorHAnsi"/>
          <w:sz w:val="22"/>
          <w:szCs w:val="22"/>
        </w:rPr>
      </w:pPr>
      <w:r>
        <w:rPr>
          <w:rFonts w:asciiTheme="minorHAnsi" w:hAnsiTheme="minorHAnsi" w:cstheme="minorHAnsi"/>
          <w:b/>
          <w:sz w:val="22"/>
          <w:szCs w:val="22"/>
        </w:rPr>
        <w:t xml:space="preserve">Day 3 - </w:t>
      </w:r>
      <w:r w:rsidRPr="003F256D">
        <w:rPr>
          <w:rFonts w:asciiTheme="minorHAnsi" w:hAnsiTheme="minorHAnsi" w:cstheme="minorHAnsi"/>
          <w:b/>
          <w:sz w:val="22"/>
          <w:szCs w:val="22"/>
        </w:rPr>
        <w:t>Wed, Feb 3, 2021</w:t>
      </w:r>
      <w:r w:rsidRPr="003F256D">
        <w:rPr>
          <w:rFonts w:asciiTheme="minorHAnsi" w:hAnsiTheme="minorHAnsi" w:cstheme="minorHAnsi"/>
          <w:b/>
          <w:sz w:val="22"/>
          <w:szCs w:val="22"/>
        </w:rPr>
        <w:br/>
        <w:t>Breakout Group Composition:</w:t>
      </w:r>
      <w:r w:rsidRPr="003F256D">
        <w:rPr>
          <w:rFonts w:asciiTheme="minorHAnsi" w:hAnsiTheme="minorHAnsi" w:cstheme="minorHAnsi"/>
          <w:sz w:val="22"/>
          <w:szCs w:val="22"/>
        </w:rPr>
        <w:t xml:space="preserve">  </w:t>
      </w:r>
      <w:r w:rsidRPr="003039E8">
        <w:rPr>
          <w:rFonts w:asciiTheme="minorHAnsi" w:hAnsiTheme="minorHAnsi" w:cstheme="minorHAnsi"/>
          <w:sz w:val="22"/>
          <w:szCs w:val="22"/>
          <w:highlight w:val="yellow"/>
        </w:rPr>
        <w:t>Breakout Mix B</w:t>
      </w:r>
      <w:r>
        <w:rPr>
          <w:rFonts w:asciiTheme="minorHAnsi" w:hAnsiTheme="minorHAnsi" w:cstheme="minorHAnsi"/>
          <w:sz w:val="22"/>
          <w:szCs w:val="22"/>
        </w:rPr>
        <w:t xml:space="preserve"> (Groups 1B – 10B</w:t>
      </w:r>
      <w:r w:rsidR="00650EE0">
        <w:rPr>
          <w:rFonts w:asciiTheme="minorHAnsi" w:hAnsiTheme="minorHAnsi" w:cstheme="minorHAnsi"/>
          <w:sz w:val="22"/>
          <w:szCs w:val="22"/>
        </w:rPr>
        <w:t xml:space="preserve"> / </w:t>
      </w:r>
      <w:r w:rsidR="00650EE0" w:rsidRPr="00650EE0">
        <w:rPr>
          <w:rFonts w:asciiTheme="minorHAnsi" w:hAnsiTheme="minorHAnsi" w:cstheme="minorHAnsi"/>
          <w:i/>
          <w:iCs/>
          <w:sz w:val="22"/>
          <w:szCs w:val="22"/>
        </w:rPr>
        <w:t>no Group 7B</w:t>
      </w:r>
      <w:r>
        <w:rPr>
          <w:rFonts w:asciiTheme="minorHAnsi" w:hAnsiTheme="minorHAnsi" w:cstheme="minorHAnsi"/>
          <w:sz w:val="22"/>
          <w:szCs w:val="22"/>
        </w:rPr>
        <w:t>)</w:t>
      </w:r>
    </w:p>
    <w:p w14:paraId="35D85DBB" w14:textId="4C15E6DF" w:rsidR="00B57973" w:rsidRPr="00B57973" w:rsidRDefault="00B57973" w:rsidP="00151493">
      <w:pPr>
        <w:jc w:val="center"/>
        <w:rPr>
          <w:rFonts w:asciiTheme="minorHAnsi" w:hAnsiTheme="minorHAnsi" w:cstheme="minorHAnsi"/>
          <w:b/>
          <w:bCs/>
          <w:sz w:val="22"/>
          <w:szCs w:val="22"/>
        </w:rPr>
      </w:pPr>
      <w:r w:rsidRPr="00B57973">
        <w:rPr>
          <w:rFonts w:asciiTheme="minorHAnsi" w:hAnsiTheme="minorHAnsi" w:cstheme="minorHAnsi"/>
          <w:b/>
          <w:bCs/>
          <w:sz w:val="22"/>
          <w:szCs w:val="22"/>
        </w:rPr>
        <w:t>COMPILATION</w:t>
      </w:r>
    </w:p>
    <w:p w14:paraId="0D886EEE" w14:textId="6F1CABC4" w:rsidR="00151493" w:rsidRDefault="00151493" w:rsidP="0015149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5"/>
        <w:gridCol w:w="8365"/>
      </w:tblGrid>
      <w:tr w:rsidR="00C83D34" w14:paraId="4B926568" w14:textId="77777777" w:rsidTr="00C30A79">
        <w:trPr>
          <w:tblHeader/>
        </w:trPr>
        <w:tc>
          <w:tcPr>
            <w:tcW w:w="985" w:type="dxa"/>
            <w:shd w:val="clear" w:color="auto" w:fill="F2F2F2" w:themeFill="background1" w:themeFillShade="F2"/>
          </w:tcPr>
          <w:p w14:paraId="0C8BA182" w14:textId="13E8CB30" w:rsidR="00C83D34" w:rsidRPr="00C83D34" w:rsidRDefault="00C83D34" w:rsidP="00151493">
            <w:pPr>
              <w:rPr>
                <w:rFonts w:asciiTheme="minorHAnsi" w:hAnsiTheme="minorHAnsi" w:cstheme="minorHAnsi"/>
                <w:b/>
                <w:bCs/>
                <w:sz w:val="22"/>
                <w:szCs w:val="22"/>
              </w:rPr>
            </w:pPr>
            <w:r w:rsidRPr="00C83D34">
              <w:rPr>
                <w:rFonts w:asciiTheme="minorHAnsi" w:hAnsiTheme="minorHAnsi" w:cstheme="minorHAnsi"/>
                <w:b/>
                <w:bCs/>
                <w:sz w:val="22"/>
                <w:szCs w:val="22"/>
              </w:rPr>
              <w:t>Group</w:t>
            </w:r>
          </w:p>
        </w:tc>
        <w:tc>
          <w:tcPr>
            <w:tcW w:w="8365" w:type="dxa"/>
            <w:shd w:val="clear" w:color="auto" w:fill="F2F2F2" w:themeFill="background1" w:themeFillShade="F2"/>
          </w:tcPr>
          <w:p w14:paraId="63BFAE66" w14:textId="355FEAD8" w:rsidR="00C83D34" w:rsidRPr="00C83D34" w:rsidRDefault="00C83D34" w:rsidP="00151493">
            <w:pPr>
              <w:rPr>
                <w:rFonts w:asciiTheme="minorHAnsi" w:hAnsiTheme="minorHAnsi" w:cstheme="minorHAnsi"/>
                <w:b/>
                <w:bCs/>
                <w:sz w:val="22"/>
                <w:szCs w:val="22"/>
              </w:rPr>
            </w:pPr>
            <w:r w:rsidRPr="00C83D34">
              <w:rPr>
                <w:rFonts w:asciiTheme="minorHAnsi" w:hAnsiTheme="minorHAnsi" w:cstheme="minorHAnsi"/>
                <w:b/>
                <w:bCs/>
                <w:sz w:val="22"/>
                <w:szCs w:val="22"/>
              </w:rPr>
              <w:t>Identity Statement(s)</w:t>
            </w:r>
            <w:r w:rsidR="00D62624">
              <w:rPr>
                <w:rFonts w:asciiTheme="minorHAnsi" w:hAnsiTheme="minorHAnsi" w:cstheme="minorHAnsi"/>
                <w:b/>
                <w:bCs/>
                <w:sz w:val="22"/>
                <w:szCs w:val="22"/>
              </w:rPr>
              <w:t xml:space="preserve"> from each Group (complete templates follow below)</w:t>
            </w:r>
          </w:p>
        </w:tc>
      </w:tr>
      <w:tr w:rsidR="00C83D34" w14:paraId="53AD06BE" w14:textId="77777777" w:rsidTr="00C30A79">
        <w:tc>
          <w:tcPr>
            <w:tcW w:w="985" w:type="dxa"/>
          </w:tcPr>
          <w:p w14:paraId="4426F382" w14:textId="5BABCFA4" w:rsidR="00C83D34" w:rsidRDefault="00C83D34" w:rsidP="00151493">
            <w:pPr>
              <w:rPr>
                <w:rFonts w:asciiTheme="minorHAnsi" w:hAnsiTheme="minorHAnsi" w:cstheme="minorHAnsi"/>
                <w:sz w:val="22"/>
                <w:szCs w:val="22"/>
              </w:rPr>
            </w:pPr>
            <w:r>
              <w:rPr>
                <w:rFonts w:asciiTheme="minorHAnsi" w:hAnsiTheme="minorHAnsi" w:cstheme="minorHAnsi"/>
                <w:sz w:val="22"/>
                <w:szCs w:val="22"/>
              </w:rPr>
              <w:t>Grp 1B</w:t>
            </w:r>
          </w:p>
        </w:tc>
        <w:tc>
          <w:tcPr>
            <w:tcW w:w="8365" w:type="dxa"/>
          </w:tcPr>
          <w:p w14:paraId="2FE89099" w14:textId="77777777" w:rsidR="00C83D34" w:rsidRDefault="00C83D34" w:rsidP="00C83D34">
            <w:pPr>
              <w:rPr>
                <w:rFonts w:asciiTheme="minorHAnsi" w:hAnsiTheme="minorHAnsi" w:cstheme="minorHAnsi"/>
                <w:bCs/>
                <w:sz w:val="22"/>
                <w:szCs w:val="22"/>
              </w:rPr>
            </w:pPr>
            <w:r>
              <w:rPr>
                <w:rFonts w:asciiTheme="minorHAnsi" w:hAnsiTheme="minorHAnsi" w:cstheme="minorHAnsi"/>
                <w:bCs/>
                <w:sz w:val="22"/>
                <w:szCs w:val="22"/>
              </w:rPr>
              <w:t>Desire to be all things to all people.</w:t>
            </w:r>
          </w:p>
          <w:p w14:paraId="080014CD" w14:textId="77777777" w:rsidR="00C83D34" w:rsidRDefault="00C83D34" w:rsidP="00C83D34">
            <w:pPr>
              <w:rPr>
                <w:rFonts w:asciiTheme="minorHAnsi" w:hAnsiTheme="minorHAnsi" w:cstheme="minorHAnsi"/>
                <w:bCs/>
                <w:sz w:val="22"/>
                <w:szCs w:val="22"/>
              </w:rPr>
            </w:pPr>
          </w:p>
          <w:p w14:paraId="062AC070" w14:textId="77777777" w:rsidR="00C83D34" w:rsidRDefault="00C83D34" w:rsidP="00C83D34">
            <w:pPr>
              <w:rPr>
                <w:rFonts w:asciiTheme="minorHAnsi" w:hAnsiTheme="minorHAnsi" w:cstheme="minorHAnsi"/>
                <w:bCs/>
                <w:sz w:val="22"/>
                <w:szCs w:val="22"/>
              </w:rPr>
            </w:pPr>
            <w:r>
              <w:rPr>
                <w:rFonts w:asciiTheme="minorHAnsi" w:hAnsiTheme="minorHAnsi" w:cstheme="minorHAnsi"/>
                <w:bCs/>
                <w:sz w:val="22"/>
                <w:szCs w:val="22"/>
              </w:rPr>
              <w:t>Aspire to provide essential needs across communities in sustainable manner while protecting natural resources.</w:t>
            </w:r>
          </w:p>
          <w:p w14:paraId="31253280" w14:textId="77777777" w:rsidR="00C83D34" w:rsidRDefault="00C83D34" w:rsidP="00C83D34">
            <w:pPr>
              <w:rPr>
                <w:rFonts w:asciiTheme="minorHAnsi" w:hAnsiTheme="minorHAnsi" w:cstheme="minorHAnsi"/>
                <w:bCs/>
                <w:sz w:val="22"/>
                <w:szCs w:val="22"/>
              </w:rPr>
            </w:pPr>
          </w:p>
          <w:p w14:paraId="25589DDE" w14:textId="7B0F199C" w:rsidR="00C83D34" w:rsidRPr="00D80062" w:rsidRDefault="00C83D34" w:rsidP="00C83D34">
            <w:pPr>
              <w:rPr>
                <w:rFonts w:asciiTheme="minorHAnsi" w:hAnsiTheme="minorHAnsi" w:cstheme="minorHAnsi"/>
                <w:bCs/>
                <w:sz w:val="22"/>
                <w:szCs w:val="22"/>
              </w:rPr>
            </w:pPr>
            <w:r>
              <w:rPr>
                <w:rFonts w:asciiTheme="minorHAnsi" w:hAnsiTheme="minorHAnsi" w:cstheme="minorHAnsi"/>
                <w:bCs/>
                <w:sz w:val="22"/>
                <w:szCs w:val="22"/>
              </w:rPr>
              <w:t>Good stewards sometimes need to say “No”.  Striking a balance is part of land/resource management in a collaborative setting insuring joint interests and needs. Compromising and alternate solutions are acceptable.</w:t>
            </w:r>
          </w:p>
        </w:tc>
      </w:tr>
      <w:tr w:rsidR="00C83D34" w14:paraId="79658121" w14:textId="77777777" w:rsidTr="00C30A79">
        <w:tc>
          <w:tcPr>
            <w:tcW w:w="985" w:type="dxa"/>
          </w:tcPr>
          <w:p w14:paraId="7A648FA0" w14:textId="2A7C9967" w:rsidR="00C83D34" w:rsidRPr="00C83D34" w:rsidRDefault="00C83D34" w:rsidP="00151493">
            <w:pPr>
              <w:rPr>
                <w:rFonts w:asciiTheme="minorHAnsi" w:hAnsiTheme="minorHAnsi" w:cstheme="minorHAnsi"/>
                <w:sz w:val="22"/>
                <w:szCs w:val="22"/>
              </w:rPr>
            </w:pPr>
            <w:r>
              <w:rPr>
                <w:rFonts w:asciiTheme="minorHAnsi" w:hAnsiTheme="minorHAnsi" w:cstheme="minorHAnsi"/>
                <w:sz w:val="22"/>
                <w:szCs w:val="22"/>
              </w:rPr>
              <w:t>Grp 2B</w:t>
            </w:r>
          </w:p>
        </w:tc>
        <w:tc>
          <w:tcPr>
            <w:tcW w:w="8365" w:type="dxa"/>
          </w:tcPr>
          <w:p w14:paraId="7EE6DAD1" w14:textId="44EF42FA" w:rsidR="00C83D34" w:rsidRPr="00C83D34" w:rsidRDefault="00C83D34" w:rsidP="00151493">
            <w:pPr>
              <w:rPr>
                <w:rFonts w:asciiTheme="minorHAnsi" w:hAnsiTheme="minorHAnsi" w:cstheme="minorHAnsi"/>
                <w:bCs/>
                <w:sz w:val="22"/>
                <w:szCs w:val="22"/>
              </w:rPr>
            </w:pPr>
            <w:r w:rsidRPr="00D80062">
              <w:rPr>
                <w:rFonts w:asciiTheme="minorHAnsi" w:hAnsiTheme="minorHAnsi" w:cstheme="minorHAnsi"/>
                <w:bCs/>
                <w:sz w:val="22"/>
                <w:szCs w:val="22"/>
              </w:rPr>
              <w:t>We are diverse in</w:t>
            </w:r>
            <w:r>
              <w:rPr>
                <w:rFonts w:asciiTheme="minorHAnsi" w:hAnsiTheme="minorHAnsi" w:cstheme="minorHAnsi"/>
                <w:bCs/>
                <w:sz w:val="22"/>
                <w:szCs w:val="22"/>
              </w:rPr>
              <w:t xml:space="preserve"> both</w:t>
            </w:r>
            <w:r w:rsidRPr="00D80062">
              <w:rPr>
                <w:rFonts w:asciiTheme="minorHAnsi" w:hAnsiTheme="minorHAnsi" w:cstheme="minorHAnsi"/>
                <w:bCs/>
                <w:sz w:val="22"/>
                <w:szCs w:val="22"/>
              </w:rPr>
              <w:t xml:space="preserve"> our people and ecosystems.</w:t>
            </w:r>
            <w:r>
              <w:rPr>
                <w:rFonts w:asciiTheme="minorHAnsi" w:hAnsiTheme="minorHAnsi" w:cstheme="minorHAnsi"/>
                <w:b/>
                <w:sz w:val="22"/>
                <w:szCs w:val="22"/>
              </w:rPr>
              <w:t xml:space="preserve"> </w:t>
            </w:r>
            <w:r>
              <w:rPr>
                <w:rFonts w:asciiTheme="minorHAnsi" w:hAnsiTheme="minorHAnsi" w:cstheme="minorHAnsi"/>
                <w:bCs/>
                <w:sz w:val="22"/>
                <w:szCs w:val="22"/>
              </w:rPr>
              <w:t>Honoring, supporting, and respecting the long history and the continuity of the cultures present in the Region. We manage for the diverse landscapes that includ</w:t>
            </w:r>
            <w:r w:rsidRPr="00E341AD">
              <w:rPr>
                <w:rFonts w:asciiTheme="minorHAnsi" w:hAnsiTheme="minorHAnsi" w:cstheme="minorHAnsi"/>
                <w:bCs/>
                <w:sz w:val="22"/>
                <w:szCs w:val="22"/>
              </w:rPr>
              <w:t>e tundra to low desert and sky islands with unique flora and fauna.</w:t>
            </w:r>
            <w:r>
              <w:rPr>
                <w:rFonts w:asciiTheme="minorHAnsi" w:hAnsiTheme="minorHAnsi" w:cstheme="minorHAnsi"/>
                <w:bCs/>
                <w:sz w:val="22"/>
                <w:szCs w:val="22"/>
              </w:rPr>
              <w:t xml:space="preserve"> We are leaders in wildfire response and in using fire as a tool to restore southwestern landscapes. As a Region, we succeed because we approach our work with humility, collaboratively anchored to science and shared leadership. </w:t>
            </w:r>
          </w:p>
        </w:tc>
      </w:tr>
      <w:tr w:rsidR="00C83D34" w14:paraId="4B8814D5" w14:textId="77777777" w:rsidTr="00C30A79">
        <w:tc>
          <w:tcPr>
            <w:tcW w:w="985" w:type="dxa"/>
          </w:tcPr>
          <w:p w14:paraId="1EE75700" w14:textId="371F2BA7" w:rsidR="00C83D34" w:rsidRDefault="00C83D34" w:rsidP="00151493">
            <w:pPr>
              <w:rPr>
                <w:rFonts w:asciiTheme="minorHAnsi" w:hAnsiTheme="minorHAnsi" w:cstheme="minorHAnsi"/>
                <w:sz w:val="22"/>
                <w:szCs w:val="22"/>
              </w:rPr>
            </w:pPr>
            <w:r>
              <w:rPr>
                <w:rFonts w:asciiTheme="minorHAnsi" w:hAnsiTheme="minorHAnsi" w:cstheme="minorHAnsi"/>
                <w:sz w:val="22"/>
                <w:szCs w:val="22"/>
              </w:rPr>
              <w:t>Grp 3B</w:t>
            </w:r>
          </w:p>
        </w:tc>
        <w:tc>
          <w:tcPr>
            <w:tcW w:w="8365" w:type="dxa"/>
          </w:tcPr>
          <w:p w14:paraId="2C015E36" w14:textId="753AFCD4" w:rsidR="00C83D34" w:rsidRPr="00C83D34" w:rsidRDefault="00C83D34" w:rsidP="00151493">
            <w:pPr>
              <w:rPr>
                <w:rFonts w:asciiTheme="minorHAnsi" w:hAnsiTheme="minorHAnsi" w:cstheme="minorHAnsi"/>
                <w:bCs/>
                <w:sz w:val="22"/>
                <w:szCs w:val="22"/>
              </w:rPr>
            </w:pPr>
            <w:r w:rsidRPr="00C83D34">
              <w:rPr>
                <w:rFonts w:asciiTheme="minorHAnsi" w:hAnsiTheme="minorHAnsi" w:cstheme="minorHAnsi"/>
                <w:sz w:val="22"/>
                <w:szCs w:val="22"/>
              </w:rPr>
              <w:t>The more voices, the more inclusive our work the more benefits to our land and those that connect to it.</w:t>
            </w:r>
          </w:p>
        </w:tc>
      </w:tr>
      <w:tr w:rsidR="00C83D34" w14:paraId="55C4C696" w14:textId="77777777" w:rsidTr="00C30A79">
        <w:tc>
          <w:tcPr>
            <w:tcW w:w="985" w:type="dxa"/>
          </w:tcPr>
          <w:p w14:paraId="177274E1" w14:textId="1AC5CA70" w:rsidR="00C83D34" w:rsidRDefault="00C83D34" w:rsidP="00151493">
            <w:pPr>
              <w:rPr>
                <w:rFonts w:asciiTheme="minorHAnsi" w:hAnsiTheme="minorHAnsi" w:cstheme="minorHAnsi"/>
                <w:sz w:val="22"/>
                <w:szCs w:val="22"/>
              </w:rPr>
            </w:pPr>
            <w:r>
              <w:rPr>
                <w:rFonts w:asciiTheme="minorHAnsi" w:hAnsiTheme="minorHAnsi" w:cstheme="minorHAnsi"/>
                <w:sz w:val="22"/>
                <w:szCs w:val="22"/>
              </w:rPr>
              <w:t>Grp 4B</w:t>
            </w:r>
          </w:p>
        </w:tc>
        <w:tc>
          <w:tcPr>
            <w:tcW w:w="8365" w:type="dxa"/>
          </w:tcPr>
          <w:p w14:paraId="236D5D21" w14:textId="77777777" w:rsidR="00C83D34" w:rsidRPr="00B57973" w:rsidRDefault="00C83D34" w:rsidP="00C83D34">
            <w:pPr>
              <w:rPr>
                <w:rFonts w:asciiTheme="minorHAnsi" w:hAnsiTheme="minorHAnsi" w:cstheme="minorHAnsi"/>
                <w:bCs/>
                <w:sz w:val="22"/>
                <w:szCs w:val="22"/>
              </w:rPr>
            </w:pPr>
            <w:r w:rsidRPr="00B57973">
              <w:rPr>
                <w:rFonts w:asciiTheme="minorHAnsi" w:hAnsiTheme="minorHAnsi" w:cstheme="minorHAnsi"/>
                <w:bCs/>
                <w:sz w:val="22"/>
                <w:szCs w:val="22"/>
              </w:rPr>
              <w:t>Statement #1:</w:t>
            </w:r>
          </w:p>
          <w:p w14:paraId="359A8578" w14:textId="77777777" w:rsidR="00C83D34" w:rsidRPr="00B57973" w:rsidRDefault="00C83D34" w:rsidP="00C83D34">
            <w:pPr>
              <w:rPr>
                <w:rFonts w:asciiTheme="minorHAnsi" w:hAnsiTheme="minorHAnsi" w:cstheme="minorHAnsi"/>
                <w:bCs/>
                <w:sz w:val="22"/>
                <w:szCs w:val="22"/>
              </w:rPr>
            </w:pPr>
            <w:r w:rsidRPr="00B57973">
              <w:rPr>
                <w:rFonts w:asciiTheme="minorHAnsi" w:hAnsiTheme="minorHAnsi" w:cstheme="minorHAnsi"/>
                <w:bCs/>
                <w:sz w:val="22"/>
                <w:szCs w:val="22"/>
              </w:rPr>
              <w:t>The Southwestern Region’s unique qualities include our longstanding cultural diversity, our ecological and geophysical diversity, and our ties to the land.  This is exemplified in our acequia, land grant, pueblo and tribal connections.   We value diversity, taking care of our communities, our role in conserving and providing access to water.  We believe that water is a scarce and limiting factor across the region and that our restoration work is crucial to the continued sustainability of our communities.  Our restoration work is holistic and has multiple outcomes including community protection from wildfire, enhancing and conserving habitat, driving economic opportunity, and providing access to natural resources for land-based communities.  Our success is dependent on quality relationships at all levels, mentoring the next generation of conservationists, and operating in a transparent and collaborative manner.</w:t>
            </w:r>
          </w:p>
          <w:p w14:paraId="03FF1534" w14:textId="77777777" w:rsidR="00C83D34" w:rsidRPr="00B57973" w:rsidRDefault="00C83D34" w:rsidP="00C83D34">
            <w:pPr>
              <w:rPr>
                <w:rFonts w:asciiTheme="minorHAnsi" w:hAnsiTheme="minorHAnsi" w:cstheme="minorHAnsi"/>
                <w:bCs/>
                <w:sz w:val="22"/>
                <w:szCs w:val="22"/>
              </w:rPr>
            </w:pPr>
          </w:p>
          <w:p w14:paraId="6BDD1FBD" w14:textId="77777777" w:rsidR="00C83D34" w:rsidRPr="00B57973" w:rsidRDefault="00C83D34" w:rsidP="00C83D34">
            <w:pPr>
              <w:rPr>
                <w:rFonts w:asciiTheme="minorHAnsi" w:hAnsiTheme="minorHAnsi" w:cstheme="minorHAnsi"/>
                <w:bCs/>
                <w:sz w:val="22"/>
                <w:szCs w:val="22"/>
              </w:rPr>
            </w:pPr>
            <w:r w:rsidRPr="00B57973">
              <w:rPr>
                <w:rFonts w:asciiTheme="minorHAnsi" w:hAnsiTheme="minorHAnsi" w:cstheme="minorHAnsi"/>
                <w:bCs/>
                <w:sz w:val="22"/>
                <w:szCs w:val="22"/>
              </w:rPr>
              <w:t>Statement #2:</w:t>
            </w:r>
          </w:p>
          <w:p w14:paraId="1CFA9F7A" w14:textId="1D178A2D" w:rsidR="00C83D34" w:rsidRPr="00C83D34" w:rsidRDefault="00C83D34" w:rsidP="00C83D34">
            <w:pPr>
              <w:rPr>
                <w:rFonts w:asciiTheme="minorHAnsi" w:hAnsiTheme="minorHAnsi" w:cstheme="minorHAnsi"/>
                <w:sz w:val="22"/>
                <w:szCs w:val="22"/>
              </w:rPr>
            </w:pPr>
            <w:r w:rsidRPr="00B57973">
              <w:rPr>
                <w:rFonts w:asciiTheme="minorHAnsi" w:hAnsiTheme="minorHAnsi" w:cstheme="minorHAnsi"/>
                <w:bCs/>
                <w:sz w:val="22"/>
                <w:szCs w:val="22"/>
              </w:rPr>
              <w:t>The regions cultural, historical, and continuous interaction with the land drives and informs our stewardship.  It is making possible for the Region to forge a new way to work.  We value the peoples of the southwest and their heritage, taking care of communities, and the Region’s role in conservation.  We believe that we contribute to this continuous interaction with the land through our stewardship.  The ecology of our landscapes is both environmental and social.  Our stewardship of the National Forests is holistic and results in multiple outcomes that are economic, environmental, and social.  Our success is dependent on quality relationships at all levels, mentoring the next generation of conservationists, and operating in a transparent and collaborative manner.</w:t>
            </w:r>
          </w:p>
        </w:tc>
      </w:tr>
      <w:tr w:rsidR="00C83D34" w14:paraId="7FC61090" w14:textId="77777777" w:rsidTr="00C30A79">
        <w:tc>
          <w:tcPr>
            <w:tcW w:w="985" w:type="dxa"/>
          </w:tcPr>
          <w:p w14:paraId="21A45B2E" w14:textId="5D119D7C" w:rsidR="00C83D34" w:rsidRDefault="00C83D34" w:rsidP="00151493">
            <w:pPr>
              <w:rPr>
                <w:rFonts w:asciiTheme="minorHAnsi" w:hAnsiTheme="minorHAnsi" w:cstheme="minorHAnsi"/>
                <w:sz w:val="22"/>
                <w:szCs w:val="22"/>
              </w:rPr>
            </w:pPr>
            <w:bookmarkStart w:id="0" w:name="_Hlk66881025"/>
            <w:r>
              <w:rPr>
                <w:rFonts w:asciiTheme="minorHAnsi" w:hAnsiTheme="minorHAnsi" w:cstheme="minorHAnsi"/>
                <w:sz w:val="22"/>
                <w:szCs w:val="22"/>
              </w:rPr>
              <w:t>Grp 5B</w:t>
            </w:r>
          </w:p>
        </w:tc>
        <w:tc>
          <w:tcPr>
            <w:tcW w:w="8365" w:type="dxa"/>
          </w:tcPr>
          <w:p w14:paraId="673C0721" w14:textId="77777777" w:rsidR="00C83D34" w:rsidRDefault="00C83D34" w:rsidP="00C83D34">
            <w:pPr>
              <w:rPr>
                <w:rFonts w:asciiTheme="minorHAnsi" w:hAnsiTheme="minorHAnsi" w:cstheme="minorHAnsi"/>
                <w:bCs/>
                <w:sz w:val="22"/>
                <w:szCs w:val="22"/>
              </w:rPr>
            </w:pPr>
            <w:r w:rsidRPr="00BE67D8">
              <w:rPr>
                <w:rFonts w:asciiTheme="minorHAnsi" w:hAnsiTheme="minorHAnsi" w:cstheme="minorHAnsi"/>
                <w:bCs/>
                <w:sz w:val="22"/>
                <w:szCs w:val="22"/>
              </w:rPr>
              <w:t xml:space="preserve">From the grasslands of Texas, Oklahoma, and New Mexico to the borderlands of Arizona, the forests, deserts, and life-infusing waterways of the Southwest have long been and </w:t>
            </w:r>
            <w:r w:rsidRPr="00BE67D8">
              <w:rPr>
                <w:rFonts w:asciiTheme="minorHAnsi" w:hAnsiTheme="minorHAnsi" w:cstheme="minorHAnsi"/>
                <w:bCs/>
                <w:sz w:val="22"/>
                <w:szCs w:val="22"/>
              </w:rPr>
              <w:lastRenderedPageBreak/>
              <w:t>remain home for generations who have known, treasured, and depended upon special places here. Personal and community ties to the land range from tribes, pueblos, and land grants with histories spanning centuries to scores of new arrivals, many drawn here by the climate, scenery, and endless opportunities afforded by expansive tracts of public land. As a result, the diversity in landscapes is matched by diversity of perspectives, experiences, and values. While personal connections to these places take many forms, the common thread among people is that they care deeply about these lands. Today we honor and celebrate the rich history of the Southwest and its people, while seeking ways of engaging each other in varying</w:t>
            </w:r>
            <w:r>
              <w:rPr>
                <w:rFonts w:asciiTheme="minorHAnsi" w:hAnsiTheme="minorHAnsi" w:cstheme="minorHAnsi"/>
                <w:bCs/>
                <w:sz w:val="22"/>
                <w:szCs w:val="22"/>
              </w:rPr>
              <w:t xml:space="preserve"> </w:t>
            </w:r>
            <w:r w:rsidRPr="00BE67D8">
              <w:rPr>
                <w:rFonts w:asciiTheme="minorHAnsi" w:hAnsiTheme="minorHAnsi" w:cstheme="minorHAnsi"/>
                <w:bCs/>
                <w:sz w:val="22"/>
                <w:szCs w:val="22"/>
              </w:rPr>
              <w:t>visions for the future of the lands that continue to sustain us all.</w:t>
            </w:r>
          </w:p>
          <w:p w14:paraId="2D795008" w14:textId="088B6FFB" w:rsidR="00C83D34" w:rsidRDefault="00C83D34" w:rsidP="00C83D34">
            <w:pPr>
              <w:rPr>
                <w:rFonts w:asciiTheme="minorHAnsi" w:hAnsiTheme="minorHAnsi" w:cstheme="minorHAnsi"/>
                <w:bCs/>
                <w:sz w:val="22"/>
                <w:szCs w:val="22"/>
              </w:rPr>
            </w:pPr>
            <w:r w:rsidRPr="00BE67D8">
              <w:rPr>
                <w:rFonts w:asciiTheme="minorHAnsi" w:hAnsiTheme="minorHAnsi" w:cstheme="minorHAnsi"/>
                <w:bCs/>
                <w:sz w:val="22"/>
                <w:szCs w:val="22"/>
              </w:rPr>
              <w:t>Here in the Southwest, you’ll find a place that’s socially, environmentally and ecologically complex. It’s unique in its intermingling of cultures and history, including tribes, land grants, and urban populations –and it’s a uniquely complex place. For example, each tribe has distinct history and connections to the land. We work with 55 tribes who have interests in the management of national forests and grasslands.</w:t>
            </w:r>
          </w:p>
          <w:p w14:paraId="6C7253CA" w14:textId="77777777" w:rsidR="00C83D34" w:rsidRDefault="00C83D34" w:rsidP="00C83D34">
            <w:pPr>
              <w:rPr>
                <w:rFonts w:asciiTheme="minorHAnsi" w:hAnsiTheme="minorHAnsi" w:cstheme="minorHAnsi"/>
                <w:bCs/>
                <w:sz w:val="22"/>
                <w:szCs w:val="22"/>
              </w:rPr>
            </w:pPr>
            <w:r w:rsidRPr="00BE67D8">
              <w:rPr>
                <w:rFonts w:asciiTheme="minorHAnsi" w:hAnsiTheme="minorHAnsi" w:cstheme="minorHAnsi"/>
                <w:bCs/>
                <w:sz w:val="22"/>
                <w:szCs w:val="22"/>
              </w:rPr>
              <w:t>The region ranges in elevation from 1,600 feet above sea level and an annual rainfall of 8 inches in Arizona’s lower Sonoran Desert to 13,171-foot high Wheeler Peak and more than 35 inches of precipitation each year in northern New Mexico. It is home to scores of threatened and endangered species and unique creatures such as the Elegant Trogon, found nowhere else in the country, which draws birdwatchers from around the world.</w:t>
            </w:r>
          </w:p>
          <w:p w14:paraId="79054A91" w14:textId="77777777" w:rsidR="00C83D34" w:rsidRDefault="00C83D34" w:rsidP="00C83D34">
            <w:pPr>
              <w:rPr>
                <w:rFonts w:asciiTheme="minorHAnsi" w:hAnsiTheme="minorHAnsi" w:cstheme="minorHAnsi"/>
                <w:bCs/>
                <w:sz w:val="22"/>
                <w:szCs w:val="22"/>
              </w:rPr>
            </w:pPr>
          </w:p>
          <w:p w14:paraId="394AA5C4" w14:textId="3D4EA23B" w:rsidR="00C83D34" w:rsidRPr="00B57973" w:rsidRDefault="00C83D34" w:rsidP="00C83D34">
            <w:pPr>
              <w:rPr>
                <w:rFonts w:asciiTheme="minorHAnsi" w:hAnsiTheme="minorHAnsi" w:cstheme="minorHAnsi"/>
                <w:bCs/>
                <w:sz w:val="22"/>
                <w:szCs w:val="22"/>
              </w:rPr>
            </w:pPr>
            <w:r w:rsidRPr="001E2892">
              <w:rPr>
                <w:rFonts w:asciiTheme="minorHAnsi" w:hAnsiTheme="minorHAnsi" w:cstheme="minorHAnsi"/>
                <w:bCs/>
                <w:sz w:val="22"/>
                <w:szCs w:val="22"/>
              </w:rPr>
              <w:t>Finding ways to satisfy the many different facets of the public is complex. The tribes look at our mountaintops and see summer homes or sacred sites. The industry that provides the raw materials for our modern technology</w:t>
            </w:r>
            <w:r>
              <w:rPr>
                <w:rFonts w:asciiTheme="minorHAnsi" w:hAnsiTheme="minorHAnsi" w:cstheme="minorHAnsi"/>
                <w:bCs/>
                <w:sz w:val="22"/>
                <w:szCs w:val="22"/>
              </w:rPr>
              <w:t xml:space="preserve"> </w:t>
            </w:r>
            <w:r w:rsidRPr="001E2892">
              <w:rPr>
                <w:rFonts w:asciiTheme="minorHAnsi" w:hAnsiTheme="minorHAnsi" w:cstheme="minorHAnsi"/>
                <w:bCs/>
                <w:sz w:val="22"/>
                <w:szCs w:val="22"/>
              </w:rPr>
              <w:t>looks there and sees copper and other minerals. Cities and communities see water, shelter, and scenery. Hikers, campers, and horseback riders may see wilderness. Land grant communities see culture, tradition, ways of life, and economy. Some recreationists see mountain climbing, river rafting, and skiing; others see boating, tubing, snowmobiles, and off-highway vehicles. The forests provide food for hunters, firewood for the public, Christmas trees for families. They are a source of forage, timber, biomass, power.</w:t>
            </w:r>
          </w:p>
        </w:tc>
      </w:tr>
      <w:bookmarkEnd w:id="0"/>
      <w:tr w:rsidR="00C83D34" w14:paraId="5726E261" w14:textId="77777777" w:rsidTr="00C30A79">
        <w:tc>
          <w:tcPr>
            <w:tcW w:w="985" w:type="dxa"/>
          </w:tcPr>
          <w:p w14:paraId="797404C8" w14:textId="567C0D95" w:rsidR="00C83D34" w:rsidRDefault="00C83D34" w:rsidP="00151493">
            <w:pPr>
              <w:rPr>
                <w:rFonts w:asciiTheme="minorHAnsi" w:hAnsiTheme="minorHAnsi" w:cstheme="minorHAnsi"/>
                <w:sz w:val="22"/>
                <w:szCs w:val="22"/>
              </w:rPr>
            </w:pPr>
            <w:r>
              <w:rPr>
                <w:rFonts w:asciiTheme="minorHAnsi" w:hAnsiTheme="minorHAnsi" w:cstheme="minorHAnsi"/>
                <w:sz w:val="22"/>
                <w:szCs w:val="22"/>
              </w:rPr>
              <w:lastRenderedPageBreak/>
              <w:t>Grp 6B</w:t>
            </w:r>
          </w:p>
        </w:tc>
        <w:tc>
          <w:tcPr>
            <w:tcW w:w="8365" w:type="dxa"/>
          </w:tcPr>
          <w:p w14:paraId="72E85C39" w14:textId="1E6B5820" w:rsidR="00C83D34" w:rsidRPr="00BE67D8" w:rsidRDefault="00C83D34" w:rsidP="00C83D34">
            <w:pPr>
              <w:rPr>
                <w:rFonts w:asciiTheme="minorHAnsi" w:hAnsiTheme="minorHAnsi" w:cstheme="minorHAnsi"/>
                <w:bCs/>
                <w:sz w:val="22"/>
                <w:szCs w:val="22"/>
              </w:rPr>
            </w:pPr>
            <w:r>
              <w:rPr>
                <w:rFonts w:asciiTheme="minorHAnsi" w:hAnsiTheme="minorHAnsi" w:cstheme="minorHAnsi"/>
                <w:bCs/>
                <w:sz w:val="22"/>
                <w:szCs w:val="22"/>
              </w:rPr>
              <w:t>No specific statement – see full template below</w:t>
            </w:r>
          </w:p>
        </w:tc>
      </w:tr>
      <w:tr w:rsidR="00C83D34" w14:paraId="279C7C4D" w14:textId="77777777" w:rsidTr="00C30A79">
        <w:tc>
          <w:tcPr>
            <w:tcW w:w="985" w:type="dxa"/>
          </w:tcPr>
          <w:p w14:paraId="5DCB5F49" w14:textId="63AEF38B" w:rsidR="00C83D34" w:rsidRDefault="00C83D34" w:rsidP="00151493">
            <w:pPr>
              <w:rPr>
                <w:rFonts w:asciiTheme="minorHAnsi" w:hAnsiTheme="minorHAnsi" w:cstheme="minorHAnsi"/>
                <w:sz w:val="22"/>
                <w:szCs w:val="22"/>
              </w:rPr>
            </w:pPr>
            <w:r>
              <w:rPr>
                <w:rFonts w:asciiTheme="minorHAnsi" w:hAnsiTheme="minorHAnsi" w:cstheme="minorHAnsi"/>
                <w:sz w:val="22"/>
                <w:szCs w:val="22"/>
              </w:rPr>
              <w:t>Grp 7B</w:t>
            </w:r>
          </w:p>
        </w:tc>
        <w:tc>
          <w:tcPr>
            <w:tcW w:w="8365" w:type="dxa"/>
          </w:tcPr>
          <w:p w14:paraId="5E135B25" w14:textId="0825AA7D" w:rsidR="00C83D34" w:rsidRDefault="00C83D34" w:rsidP="00C83D34">
            <w:pPr>
              <w:rPr>
                <w:rFonts w:asciiTheme="minorHAnsi" w:hAnsiTheme="minorHAnsi" w:cstheme="minorHAnsi"/>
                <w:bCs/>
                <w:sz w:val="22"/>
                <w:szCs w:val="22"/>
              </w:rPr>
            </w:pPr>
            <w:r>
              <w:rPr>
                <w:rFonts w:asciiTheme="minorHAnsi" w:hAnsiTheme="minorHAnsi" w:cstheme="minorHAnsi"/>
                <w:bCs/>
                <w:sz w:val="22"/>
                <w:szCs w:val="22"/>
              </w:rPr>
              <w:t>N</w:t>
            </w:r>
            <w:r w:rsidR="00C30A79">
              <w:rPr>
                <w:rFonts w:asciiTheme="minorHAnsi" w:hAnsiTheme="minorHAnsi" w:cstheme="minorHAnsi"/>
                <w:bCs/>
                <w:sz w:val="22"/>
                <w:szCs w:val="22"/>
              </w:rPr>
              <w:t>o Grp 7B</w:t>
            </w:r>
            <w:r>
              <w:rPr>
                <w:rFonts w:asciiTheme="minorHAnsi" w:hAnsiTheme="minorHAnsi" w:cstheme="minorHAnsi"/>
                <w:bCs/>
                <w:sz w:val="22"/>
                <w:szCs w:val="22"/>
              </w:rPr>
              <w:t xml:space="preserve"> for this breakout session</w:t>
            </w:r>
          </w:p>
        </w:tc>
      </w:tr>
      <w:tr w:rsidR="00C30A79" w14:paraId="28C4ECBE" w14:textId="77777777" w:rsidTr="00C30A79">
        <w:tc>
          <w:tcPr>
            <w:tcW w:w="985" w:type="dxa"/>
          </w:tcPr>
          <w:p w14:paraId="4642765B" w14:textId="39ABC979" w:rsidR="00C30A79" w:rsidRDefault="00C30A79" w:rsidP="00C30A79">
            <w:pPr>
              <w:rPr>
                <w:rFonts w:asciiTheme="minorHAnsi" w:hAnsiTheme="minorHAnsi" w:cstheme="minorHAnsi"/>
                <w:sz w:val="22"/>
                <w:szCs w:val="22"/>
              </w:rPr>
            </w:pPr>
            <w:r>
              <w:rPr>
                <w:rFonts w:asciiTheme="minorHAnsi" w:hAnsiTheme="minorHAnsi" w:cstheme="minorHAnsi"/>
                <w:sz w:val="22"/>
                <w:szCs w:val="22"/>
              </w:rPr>
              <w:t>Grp 8B</w:t>
            </w:r>
          </w:p>
        </w:tc>
        <w:tc>
          <w:tcPr>
            <w:tcW w:w="8365" w:type="dxa"/>
          </w:tcPr>
          <w:p w14:paraId="7EC36349" w14:textId="0F6961C9" w:rsidR="00C30A79" w:rsidRDefault="00C30A79" w:rsidP="00C30A79">
            <w:pPr>
              <w:rPr>
                <w:rFonts w:asciiTheme="minorHAnsi" w:hAnsiTheme="minorHAnsi" w:cstheme="minorHAnsi"/>
                <w:bCs/>
                <w:sz w:val="22"/>
                <w:szCs w:val="22"/>
              </w:rPr>
            </w:pPr>
            <w:r>
              <w:rPr>
                <w:rFonts w:asciiTheme="minorHAnsi" w:hAnsiTheme="minorHAnsi" w:cstheme="minorHAnsi"/>
                <w:bCs/>
                <w:sz w:val="22"/>
                <w:szCs w:val="22"/>
              </w:rPr>
              <w:t>No specific statement – see full template below</w:t>
            </w:r>
          </w:p>
        </w:tc>
      </w:tr>
      <w:tr w:rsidR="00C30A79" w14:paraId="54D1B4E9" w14:textId="77777777" w:rsidTr="00C30A79">
        <w:tc>
          <w:tcPr>
            <w:tcW w:w="985" w:type="dxa"/>
          </w:tcPr>
          <w:p w14:paraId="5C06EEE0" w14:textId="28E4C1C7" w:rsidR="00C30A79" w:rsidRDefault="00C30A79" w:rsidP="00C30A79">
            <w:pPr>
              <w:rPr>
                <w:rFonts w:asciiTheme="minorHAnsi" w:hAnsiTheme="minorHAnsi" w:cstheme="minorHAnsi"/>
                <w:sz w:val="22"/>
                <w:szCs w:val="22"/>
              </w:rPr>
            </w:pPr>
            <w:r>
              <w:rPr>
                <w:rFonts w:asciiTheme="minorHAnsi" w:hAnsiTheme="minorHAnsi" w:cstheme="minorHAnsi"/>
                <w:sz w:val="22"/>
                <w:szCs w:val="22"/>
              </w:rPr>
              <w:t>Grp 9B</w:t>
            </w:r>
          </w:p>
        </w:tc>
        <w:tc>
          <w:tcPr>
            <w:tcW w:w="8365" w:type="dxa"/>
          </w:tcPr>
          <w:p w14:paraId="5CF0BFD8" w14:textId="77777777" w:rsidR="00C30A79" w:rsidRPr="00C30A79" w:rsidRDefault="00C30A79" w:rsidP="00C30A79">
            <w:pPr>
              <w:pStyle w:val="ListParagraph"/>
              <w:numPr>
                <w:ilvl w:val="0"/>
                <w:numId w:val="21"/>
              </w:numPr>
              <w:rPr>
                <w:rFonts w:asciiTheme="minorHAnsi" w:hAnsiTheme="minorHAnsi" w:cstheme="minorHAnsi"/>
                <w:bCs/>
                <w:sz w:val="22"/>
                <w:szCs w:val="22"/>
              </w:rPr>
            </w:pPr>
            <w:r w:rsidRPr="00C30A79">
              <w:rPr>
                <w:rFonts w:asciiTheme="minorHAnsi" w:hAnsiTheme="minorHAnsi" w:cstheme="minorHAnsi"/>
                <w:bCs/>
                <w:sz w:val="22"/>
                <w:szCs w:val="22"/>
              </w:rPr>
              <w:t xml:space="preserve">We value the conservation and preservation of healthy ecosystems in the SW desert forest and grasslands. </w:t>
            </w:r>
          </w:p>
          <w:p w14:paraId="6866114A" w14:textId="77777777" w:rsidR="00C30A79" w:rsidRPr="00C30A79" w:rsidRDefault="00C30A79" w:rsidP="00C30A79">
            <w:pPr>
              <w:pStyle w:val="ListParagraph"/>
              <w:numPr>
                <w:ilvl w:val="0"/>
                <w:numId w:val="21"/>
              </w:numPr>
              <w:rPr>
                <w:rFonts w:asciiTheme="minorHAnsi" w:hAnsiTheme="minorHAnsi" w:cstheme="minorHAnsi"/>
                <w:bCs/>
                <w:sz w:val="22"/>
                <w:szCs w:val="22"/>
              </w:rPr>
            </w:pPr>
            <w:r w:rsidRPr="00C30A79">
              <w:rPr>
                <w:rFonts w:asciiTheme="minorHAnsi" w:hAnsiTheme="minorHAnsi" w:cstheme="minorHAnsi"/>
                <w:bCs/>
                <w:sz w:val="22"/>
                <w:szCs w:val="22"/>
              </w:rPr>
              <w:t xml:space="preserve">We believe that the keys to guiding our decisions are present in the diverse and endemic resources within the SW desert forest and grasslands. </w:t>
            </w:r>
          </w:p>
          <w:p w14:paraId="0791B5AD" w14:textId="4988AA4B" w:rsidR="00C30A79" w:rsidRPr="00C30A79" w:rsidRDefault="00C30A79" w:rsidP="00C30A79">
            <w:pPr>
              <w:pStyle w:val="ListParagraph"/>
              <w:numPr>
                <w:ilvl w:val="0"/>
                <w:numId w:val="21"/>
              </w:numPr>
              <w:rPr>
                <w:rFonts w:asciiTheme="minorHAnsi" w:hAnsiTheme="minorHAnsi" w:cstheme="minorHAnsi"/>
                <w:bCs/>
                <w:sz w:val="22"/>
                <w:szCs w:val="22"/>
              </w:rPr>
            </w:pPr>
            <w:r w:rsidRPr="00C30A79">
              <w:rPr>
                <w:rFonts w:asciiTheme="minorHAnsi" w:hAnsiTheme="minorHAnsi" w:cstheme="minorHAnsi"/>
                <w:bCs/>
                <w:sz w:val="22"/>
                <w:szCs w:val="22"/>
              </w:rPr>
              <w:t xml:space="preserve">We value a deeper understanding of cultural, endemic diversities within the SW. </w:t>
            </w:r>
          </w:p>
          <w:p w14:paraId="39300520" w14:textId="77777777" w:rsidR="00C30A79" w:rsidRDefault="00C30A79" w:rsidP="00C30A79">
            <w:pPr>
              <w:pStyle w:val="ListParagraph"/>
              <w:numPr>
                <w:ilvl w:val="0"/>
                <w:numId w:val="21"/>
              </w:numPr>
              <w:rPr>
                <w:rFonts w:asciiTheme="minorHAnsi" w:hAnsiTheme="minorHAnsi" w:cstheme="minorHAnsi"/>
                <w:bCs/>
                <w:sz w:val="22"/>
                <w:szCs w:val="22"/>
              </w:rPr>
            </w:pPr>
            <w:r w:rsidRPr="00C30A79">
              <w:rPr>
                <w:rFonts w:asciiTheme="minorHAnsi" w:hAnsiTheme="minorHAnsi" w:cstheme="minorHAnsi"/>
                <w:bCs/>
                <w:sz w:val="22"/>
                <w:szCs w:val="22"/>
              </w:rPr>
              <w:t>We believe we reflect the past, present, and future traditions and livelihood that not only survives but thrives.</w:t>
            </w:r>
          </w:p>
          <w:p w14:paraId="11070183" w14:textId="68EBCD4D" w:rsidR="00C30A79" w:rsidRPr="00C30A79" w:rsidRDefault="00C30A79" w:rsidP="00C30A79">
            <w:pPr>
              <w:pStyle w:val="ListParagraph"/>
              <w:ind w:left="360"/>
              <w:rPr>
                <w:rFonts w:asciiTheme="minorHAnsi" w:hAnsiTheme="minorHAnsi" w:cstheme="minorHAnsi"/>
                <w:bCs/>
                <w:sz w:val="22"/>
                <w:szCs w:val="22"/>
              </w:rPr>
            </w:pPr>
          </w:p>
        </w:tc>
      </w:tr>
      <w:tr w:rsidR="00C30A79" w14:paraId="048F3588" w14:textId="77777777" w:rsidTr="00C30A79">
        <w:tc>
          <w:tcPr>
            <w:tcW w:w="985" w:type="dxa"/>
          </w:tcPr>
          <w:p w14:paraId="066F98C2" w14:textId="336FC199" w:rsidR="00C30A79" w:rsidRDefault="00C30A79" w:rsidP="00C30A79">
            <w:pPr>
              <w:rPr>
                <w:rFonts w:asciiTheme="minorHAnsi" w:hAnsiTheme="minorHAnsi" w:cstheme="minorHAnsi"/>
                <w:sz w:val="22"/>
                <w:szCs w:val="22"/>
              </w:rPr>
            </w:pPr>
            <w:r>
              <w:rPr>
                <w:rFonts w:asciiTheme="minorHAnsi" w:hAnsiTheme="minorHAnsi" w:cstheme="minorHAnsi"/>
                <w:sz w:val="22"/>
                <w:szCs w:val="22"/>
              </w:rPr>
              <w:t>Grp 10B</w:t>
            </w:r>
          </w:p>
        </w:tc>
        <w:tc>
          <w:tcPr>
            <w:tcW w:w="8365" w:type="dxa"/>
          </w:tcPr>
          <w:p w14:paraId="0243F809" w14:textId="05F4088C" w:rsidR="00C30A79" w:rsidRPr="00C30A79" w:rsidRDefault="00C30A79" w:rsidP="00C30A79">
            <w:pPr>
              <w:rPr>
                <w:rFonts w:asciiTheme="minorHAnsi" w:hAnsiTheme="minorHAnsi" w:cstheme="minorHAnsi"/>
                <w:bCs/>
                <w:sz w:val="22"/>
                <w:szCs w:val="22"/>
              </w:rPr>
            </w:pPr>
            <w:r w:rsidRPr="00C30A79">
              <w:rPr>
                <w:rFonts w:asciiTheme="minorHAnsi" w:hAnsiTheme="minorHAnsi" w:cstheme="minorHAnsi"/>
                <w:sz w:val="22"/>
                <w:szCs w:val="22"/>
              </w:rPr>
              <w:t xml:space="preserve">The region is marked by its extreme ecological diversity from desert to alpine, with the most threatened and endangered species in the country. The region’s aridity means both water and fire play unique and powerful roles. The diversity of the landscape is matched by the region’s unique cultural mix, with its own long land history and heritage. Indigenous tribes and pueblos, land grant communities, and the newer Anglo settlements create a rich and varied connection to each other and to Forest lands, resulting in one of the more </w:t>
            </w:r>
            <w:r w:rsidRPr="00C30A79">
              <w:rPr>
                <w:rFonts w:asciiTheme="minorHAnsi" w:hAnsiTheme="minorHAnsi" w:cstheme="minorHAnsi"/>
                <w:sz w:val="22"/>
                <w:szCs w:val="22"/>
              </w:rPr>
              <w:lastRenderedPageBreak/>
              <w:t>intensely collaborative regions in the Forest Service. Resourceful and willing to accept risk, the Southwest region leads in restoration of its diverse landscapes to achieve the right conditions on the ground. This means considering new approaches, working with diverse partners, and piloting innovative projects.</w:t>
            </w:r>
          </w:p>
        </w:tc>
      </w:tr>
    </w:tbl>
    <w:p w14:paraId="39F68227" w14:textId="40EBE710" w:rsidR="00C83D34" w:rsidRDefault="00C83D34" w:rsidP="00151493">
      <w:pPr>
        <w:rPr>
          <w:rFonts w:asciiTheme="minorHAnsi" w:hAnsiTheme="minorHAnsi" w:cstheme="minorHAnsi"/>
          <w:sz w:val="22"/>
          <w:szCs w:val="22"/>
        </w:rPr>
      </w:pPr>
    </w:p>
    <w:p w14:paraId="73A83A02" w14:textId="77777777" w:rsidR="001464B5" w:rsidRDefault="001464B5" w:rsidP="0015149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55"/>
        <w:gridCol w:w="6295"/>
      </w:tblGrid>
      <w:tr w:rsidR="00151493" w:rsidRPr="003F256D" w14:paraId="0A28B59B" w14:textId="77777777" w:rsidTr="00BE4204">
        <w:tc>
          <w:tcPr>
            <w:tcW w:w="3055" w:type="dxa"/>
            <w:shd w:val="clear" w:color="auto" w:fill="F2F2F2" w:themeFill="background1" w:themeFillShade="F2"/>
          </w:tcPr>
          <w:p w14:paraId="2BD1FD5A" w14:textId="77777777" w:rsidR="00151493" w:rsidRPr="003F256D" w:rsidRDefault="00151493" w:rsidP="00BE4204">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0504D103" w14:textId="4BC283BB" w:rsidR="00151493" w:rsidRDefault="00151493" w:rsidP="00BE4204">
            <w:pPr>
              <w:rPr>
                <w:rFonts w:asciiTheme="minorHAnsi" w:hAnsiTheme="minorHAnsi" w:cstheme="minorHAnsi"/>
                <w:b/>
                <w:sz w:val="22"/>
                <w:szCs w:val="22"/>
              </w:rPr>
            </w:pPr>
            <w:r>
              <w:rPr>
                <w:rFonts w:asciiTheme="minorHAnsi" w:hAnsiTheme="minorHAnsi" w:cstheme="minorHAnsi"/>
                <w:b/>
                <w:sz w:val="22"/>
                <w:szCs w:val="22"/>
              </w:rPr>
              <w:t>Process Person: Liv Fetterman (</w:t>
            </w:r>
            <w:r w:rsidR="00064FDC">
              <w:rPr>
                <w:rFonts w:asciiTheme="minorHAnsi" w:hAnsiTheme="minorHAnsi" w:cstheme="minorHAnsi"/>
                <w:b/>
                <w:sz w:val="22"/>
                <w:szCs w:val="22"/>
              </w:rPr>
              <w:t>3</w:t>
            </w:r>
            <w:r>
              <w:rPr>
                <w:rFonts w:asciiTheme="minorHAnsi" w:hAnsiTheme="minorHAnsi" w:cstheme="minorHAnsi"/>
                <w:b/>
                <w:sz w:val="22"/>
                <w:szCs w:val="22"/>
              </w:rPr>
              <w:t>B)</w:t>
            </w:r>
          </w:p>
          <w:p w14:paraId="31F11E6B" w14:textId="4E3E2EE5" w:rsidR="00064FDC" w:rsidRPr="00064FDC" w:rsidRDefault="00064FDC" w:rsidP="00BE4204">
            <w:pPr>
              <w:rPr>
                <w:rFonts w:asciiTheme="minorHAnsi" w:hAnsiTheme="minorHAnsi" w:cstheme="minorHAnsi"/>
                <w:sz w:val="22"/>
                <w:szCs w:val="22"/>
              </w:rPr>
            </w:pPr>
            <w:r>
              <w:rPr>
                <w:rFonts w:asciiTheme="minorHAnsi" w:hAnsiTheme="minorHAnsi" w:cstheme="minorHAnsi"/>
                <w:sz w:val="22"/>
                <w:szCs w:val="22"/>
              </w:rPr>
              <w:t>Sandy Watts, Ericka Luna, Tracy Parker, Wendy Jo Haskins</w:t>
            </w:r>
          </w:p>
        </w:tc>
      </w:tr>
      <w:tr w:rsidR="00151493" w:rsidRPr="003F256D" w14:paraId="12C57374" w14:textId="77777777" w:rsidTr="00BE4204">
        <w:tc>
          <w:tcPr>
            <w:tcW w:w="9350" w:type="dxa"/>
            <w:gridSpan w:val="2"/>
          </w:tcPr>
          <w:p w14:paraId="56CBC0C4" w14:textId="77777777" w:rsidR="00151493" w:rsidRPr="003F256D" w:rsidRDefault="00151493" w:rsidP="00BE4204">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p>
          <w:p w14:paraId="61AF07A7" w14:textId="15D7DA41" w:rsidR="00151493" w:rsidRPr="00A936C2" w:rsidRDefault="004444E4" w:rsidP="00BE4204">
            <w:pPr>
              <w:rPr>
                <w:rFonts w:asciiTheme="minorHAnsi" w:hAnsiTheme="minorHAnsi" w:cstheme="minorHAnsi"/>
                <w:bCs/>
                <w:sz w:val="22"/>
                <w:szCs w:val="22"/>
              </w:rPr>
            </w:pPr>
            <w:r>
              <w:rPr>
                <w:rFonts w:asciiTheme="minorHAnsi" w:hAnsiTheme="minorHAnsi" w:cstheme="minorHAnsi"/>
                <w:bCs/>
                <w:sz w:val="22"/>
                <w:szCs w:val="22"/>
              </w:rPr>
              <w:t>Unique, d</w:t>
            </w:r>
            <w:r w:rsidR="00A936C2" w:rsidRPr="00A936C2">
              <w:rPr>
                <w:rFonts w:asciiTheme="minorHAnsi" w:hAnsiTheme="minorHAnsi" w:cstheme="minorHAnsi"/>
                <w:bCs/>
                <w:sz w:val="22"/>
                <w:szCs w:val="22"/>
              </w:rPr>
              <w:t>iverse landscape</w:t>
            </w:r>
            <w:r w:rsidR="00A936C2">
              <w:rPr>
                <w:rFonts w:asciiTheme="minorHAnsi" w:hAnsiTheme="minorHAnsi" w:cstheme="minorHAnsi"/>
                <w:bCs/>
                <w:sz w:val="22"/>
                <w:szCs w:val="22"/>
              </w:rPr>
              <w:t>s</w:t>
            </w:r>
            <w:r>
              <w:rPr>
                <w:rFonts w:asciiTheme="minorHAnsi" w:hAnsiTheme="minorHAnsi" w:cstheme="minorHAnsi"/>
                <w:bCs/>
                <w:sz w:val="22"/>
                <w:szCs w:val="22"/>
              </w:rPr>
              <w:t xml:space="preserve"> (unique desert landscapes, e.g. Sonoran</w:t>
            </w:r>
            <w:r w:rsidR="00A4244B">
              <w:rPr>
                <w:rFonts w:asciiTheme="minorHAnsi" w:hAnsiTheme="minorHAnsi" w:cstheme="minorHAnsi"/>
                <w:bCs/>
                <w:sz w:val="22"/>
                <w:szCs w:val="22"/>
              </w:rPr>
              <w:t>, first wilderness</w:t>
            </w:r>
            <w:r>
              <w:rPr>
                <w:rFonts w:asciiTheme="minorHAnsi" w:hAnsiTheme="minorHAnsi" w:cstheme="minorHAnsi"/>
                <w:bCs/>
                <w:sz w:val="22"/>
                <w:szCs w:val="22"/>
              </w:rPr>
              <w:t>)</w:t>
            </w:r>
            <w:r w:rsidR="00104EB8">
              <w:rPr>
                <w:rFonts w:asciiTheme="minorHAnsi" w:hAnsiTheme="minorHAnsi" w:cstheme="minorHAnsi"/>
                <w:bCs/>
                <w:sz w:val="22"/>
                <w:szCs w:val="22"/>
              </w:rPr>
              <w:t>;</w:t>
            </w:r>
            <w:r>
              <w:rPr>
                <w:rFonts w:asciiTheme="minorHAnsi" w:hAnsiTheme="minorHAnsi" w:cstheme="minorHAnsi"/>
                <w:bCs/>
                <w:sz w:val="22"/>
                <w:szCs w:val="22"/>
              </w:rPr>
              <w:t xml:space="preserve"> unique species, habitats</w:t>
            </w:r>
            <w:r w:rsidR="00104EB8">
              <w:rPr>
                <w:rFonts w:asciiTheme="minorHAnsi" w:hAnsiTheme="minorHAnsi" w:cstheme="minorHAnsi"/>
                <w:bCs/>
                <w:sz w:val="22"/>
                <w:szCs w:val="22"/>
              </w:rPr>
              <w:t>;</w:t>
            </w:r>
            <w:r w:rsidR="00A936C2">
              <w:rPr>
                <w:rFonts w:asciiTheme="minorHAnsi" w:hAnsiTheme="minorHAnsi" w:cstheme="minorHAnsi"/>
                <w:bCs/>
                <w:sz w:val="22"/>
                <w:szCs w:val="22"/>
              </w:rPr>
              <w:t xml:space="preserve"> </w:t>
            </w:r>
            <w:r>
              <w:rPr>
                <w:rFonts w:asciiTheme="minorHAnsi" w:hAnsiTheme="minorHAnsi" w:cstheme="minorHAnsi"/>
                <w:bCs/>
                <w:sz w:val="22"/>
                <w:szCs w:val="22"/>
              </w:rPr>
              <w:t xml:space="preserve">unique </w:t>
            </w:r>
            <w:r w:rsidR="00A936C2">
              <w:rPr>
                <w:rFonts w:asciiTheme="minorHAnsi" w:hAnsiTheme="minorHAnsi" w:cstheme="minorHAnsi"/>
                <w:bCs/>
                <w:sz w:val="22"/>
                <w:szCs w:val="22"/>
              </w:rPr>
              <w:t>diverse culture</w:t>
            </w:r>
            <w:r>
              <w:rPr>
                <w:rFonts w:asciiTheme="minorHAnsi" w:hAnsiTheme="minorHAnsi" w:cstheme="minorHAnsi"/>
                <w:bCs/>
                <w:sz w:val="22"/>
                <w:szCs w:val="22"/>
              </w:rPr>
              <w:t>s</w:t>
            </w:r>
            <w:r w:rsidR="00A4244B">
              <w:rPr>
                <w:rFonts w:asciiTheme="minorHAnsi" w:hAnsiTheme="minorHAnsi" w:cstheme="minorHAnsi"/>
                <w:bCs/>
                <w:sz w:val="22"/>
                <w:szCs w:val="22"/>
              </w:rPr>
              <w:t xml:space="preserve"> (Indigenous Nations</w:t>
            </w:r>
            <w:r w:rsidR="00D965A2">
              <w:rPr>
                <w:rFonts w:asciiTheme="minorHAnsi" w:hAnsiTheme="minorHAnsi" w:cstheme="minorHAnsi"/>
                <w:bCs/>
                <w:sz w:val="22"/>
                <w:szCs w:val="22"/>
              </w:rPr>
              <w:t xml:space="preserve">, </w:t>
            </w:r>
            <w:r w:rsidR="00A4244B">
              <w:rPr>
                <w:rFonts w:asciiTheme="minorHAnsi" w:hAnsiTheme="minorHAnsi" w:cstheme="minorHAnsi"/>
                <w:bCs/>
                <w:sz w:val="22"/>
                <w:szCs w:val="22"/>
              </w:rPr>
              <w:t>traditional communities</w:t>
            </w:r>
            <w:r w:rsidR="00D965A2">
              <w:rPr>
                <w:rFonts w:asciiTheme="minorHAnsi" w:hAnsiTheme="minorHAnsi" w:cstheme="minorHAnsi"/>
                <w:bCs/>
                <w:sz w:val="22"/>
                <w:szCs w:val="22"/>
              </w:rPr>
              <w:t>, acequias</w:t>
            </w:r>
            <w:r w:rsidR="00A4244B">
              <w:rPr>
                <w:rFonts w:asciiTheme="minorHAnsi" w:hAnsiTheme="minorHAnsi" w:cstheme="minorHAnsi"/>
                <w:bCs/>
                <w:sz w:val="22"/>
                <w:szCs w:val="22"/>
              </w:rPr>
              <w:t>)</w:t>
            </w:r>
            <w:r w:rsidR="00104EB8">
              <w:rPr>
                <w:rFonts w:asciiTheme="minorHAnsi" w:hAnsiTheme="minorHAnsi" w:cstheme="minorHAnsi"/>
                <w:bCs/>
                <w:sz w:val="22"/>
                <w:szCs w:val="22"/>
              </w:rPr>
              <w:t>;</w:t>
            </w:r>
            <w:r w:rsidR="00A936C2">
              <w:rPr>
                <w:rFonts w:asciiTheme="minorHAnsi" w:hAnsiTheme="minorHAnsi" w:cstheme="minorHAnsi"/>
                <w:bCs/>
                <w:sz w:val="22"/>
                <w:szCs w:val="22"/>
              </w:rPr>
              <w:t xml:space="preserve"> innovative, visionary, pilots for “This </w:t>
            </w:r>
            <w:r w:rsidR="00D965A2">
              <w:rPr>
                <w:rFonts w:asciiTheme="minorHAnsi" w:hAnsiTheme="minorHAnsi" w:cstheme="minorHAnsi"/>
                <w:bCs/>
                <w:sz w:val="22"/>
                <w:szCs w:val="22"/>
              </w:rPr>
              <w:t>I</w:t>
            </w:r>
            <w:r w:rsidR="00A936C2">
              <w:rPr>
                <w:rFonts w:asciiTheme="minorHAnsi" w:hAnsiTheme="minorHAnsi" w:cstheme="minorHAnsi"/>
                <w:bCs/>
                <w:sz w:val="22"/>
                <w:szCs w:val="22"/>
              </w:rPr>
              <w:t>s Who We Are” work</w:t>
            </w:r>
            <w:r w:rsidR="00104EB8">
              <w:rPr>
                <w:rFonts w:asciiTheme="minorHAnsi" w:hAnsiTheme="minorHAnsi" w:cstheme="minorHAnsi"/>
                <w:bCs/>
                <w:sz w:val="22"/>
                <w:szCs w:val="22"/>
              </w:rPr>
              <w:t>;</w:t>
            </w:r>
            <w:r w:rsidR="00A936C2">
              <w:rPr>
                <w:rFonts w:asciiTheme="minorHAnsi" w:hAnsiTheme="minorHAnsi" w:cstheme="minorHAnsi"/>
                <w:bCs/>
                <w:sz w:val="22"/>
                <w:szCs w:val="22"/>
              </w:rPr>
              <w:t xml:space="preserve"> </w:t>
            </w:r>
            <w:r w:rsidR="00A4244B">
              <w:rPr>
                <w:rFonts w:asciiTheme="minorHAnsi" w:hAnsiTheme="minorHAnsi" w:cstheme="minorHAnsi"/>
                <w:bCs/>
                <w:sz w:val="22"/>
                <w:szCs w:val="22"/>
              </w:rPr>
              <w:t>unique history</w:t>
            </w:r>
            <w:r w:rsidR="00104EB8">
              <w:rPr>
                <w:rFonts w:asciiTheme="minorHAnsi" w:hAnsiTheme="minorHAnsi" w:cstheme="minorHAnsi"/>
                <w:bCs/>
                <w:sz w:val="22"/>
                <w:szCs w:val="22"/>
              </w:rPr>
              <w:t xml:space="preserve"> and </w:t>
            </w:r>
            <w:r w:rsidR="00A4244B">
              <w:rPr>
                <w:rFonts w:asciiTheme="minorHAnsi" w:hAnsiTheme="minorHAnsi" w:cstheme="minorHAnsi"/>
                <w:bCs/>
                <w:sz w:val="22"/>
                <w:szCs w:val="22"/>
              </w:rPr>
              <w:t>engagement with partners to accomplish work</w:t>
            </w:r>
            <w:r w:rsidR="005A2B6C">
              <w:rPr>
                <w:rFonts w:asciiTheme="minorHAnsi" w:hAnsiTheme="minorHAnsi" w:cstheme="minorHAnsi"/>
                <w:bCs/>
                <w:sz w:val="22"/>
                <w:szCs w:val="22"/>
              </w:rPr>
              <w:t xml:space="preserve">; </w:t>
            </w:r>
            <w:r w:rsidR="00D965A2">
              <w:rPr>
                <w:rFonts w:asciiTheme="minorHAnsi" w:hAnsiTheme="minorHAnsi" w:cstheme="minorHAnsi"/>
                <w:bCs/>
                <w:sz w:val="22"/>
                <w:szCs w:val="22"/>
              </w:rPr>
              <w:t xml:space="preserve">unique, </w:t>
            </w:r>
            <w:r w:rsidR="005A2B6C">
              <w:rPr>
                <w:rFonts w:asciiTheme="minorHAnsi" w:hAnsiTheme="minorHAnsi" w:cstheme="minorHAnsi"/>
                <w:bCs/>
                <w:sz w:val="22"/>
                <w:szCs w:val="22"/>
              </w:rPr>
              <w:t>diverse harmony that creates sense of belonging and personal connections to the land</w:t>
            </w:r>
            <w:r w:rsidR="00D965A2">
              <w:rPr>
                <w:rFonts w:asciiTheme="minorHAnsi" w:hAnsiTheme="minorHAnsi" w:cstheme="minorHAnsi"/>
                <w:bCs/>
                <w:sz w:val="22"/>
                <w:szCs w:val="22"/>
              </w:rPr>
              <w:t xml:space="preserve">; uniqueness around Northern NM communities, </w:t>
            </w:r>
            <w:r w:rsidR="00104EB8">
              <w:rPr>
                <w:rFonts w:asciiTheme="minorHAnsi" w:hAnsiTheme="minorHAnsi" w:cstheme="minorHAnsi"/>
                <w:bCs/>
                <w:sz w:val="22"/>
                <w:szCs w:val="22"/>
              </w:rPr>
              <w:t>related diverse communities unique to geographic areas within the region; history and role of FS in Region, stories of the peoples, economic interdependence supported across the region</w:t>
            </w:r>
          </w:p>
        </w:tc>
      </w:tr>
      <w:tr w:rsidR="00151493" w:rsidRPr="003F256D" w14:paraId="2AFE99BC" w14:textId="77777777" w:rsidTr="00BE4204">
        <w:trPr>
          <w:trHeight w:val="746"/>
        </w:trPr>
        <w:tc>
          <w:tcPr>
            <w:tcW w:w="9350" w:type="dxa"/>
            <w:gridSpan w:val="2"/>
          </w:tcPr>
          <w:p w14:paraId="3BEADE31" w14:textId="77777777" w:rsidR="00151493" w:rsidRPr="003F256D" w:rsidRDefault="00151493" w:rsidP="00BE4204">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p>
          <w:p w14:paraId="01C51AA3" w14:textId="57EA1302" w:rsidR="00151493" w:rsidRDefault="00151493" w:rsidP="00BE4204">
            <w:pPr>
              <w:jc w:val="both"/>
              <w:rPr>
                <w:rFonts w:asciiTheme="minorHAnsi" w:hAnsiTheme="minorHAnsi" w:cstheme="minorHAnsi"/>
                <w:sz w:val="22"/>
                <w:szCs w:val="22"/>
              </w:rPr>
            </w:pPr>
            <w:r w:rsidRPr="000F3A3F">
              <w:rPr>
                <w:rFonts w:asciiTheme="minorHAnsi" w:hAnsiTheme="minorHAnsi" w:cstheme="minorHAnsi"/>
                <w:i/>
                <w:iCs/>
                <w:sz w:val="22"/>
                <w:szCs w:val="22"/>
              </w:rPr>
              <w:t>INTERDEPENDENCE</w:t>
            </w:r>
            <w:r w:rsidRPr="006E5976">
              <w:rPr>
                <w:rFonts w:asciiTheme="minorHAnsi" w:hAnsiTheme="minorHAnsi" w:cstheme="minorHAnsi"/>
                <w:sz w:val="22"/>
                <w:szCs w:val="22"/>
              </w:rPr>
              <w:t>. Of all things. People and nature. Communities and colleagues. The past, present, and future.</w:t>
            </w:r>
          </w:p>
          <w:p w14:paraId="49E8119D" w14:textId="001F038C" w:rsidR="00782257" w:rsidRDefault="0029590F" w:rsidP="0078225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There is a strong set of core values from the public and communities that foster engagement</w:t>
            </w:r>
          </w:p>
          <w:p w14:paraId="0AF59F74" w14:textId="68E40C96" w:rsidR="0029590F" w:rsidRDefault="003068B2" w:rsidP="0078225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Peoples attachment to the ecosystems that we holistically manage.</w:t>
            </w:r>
          </w:p>
          <w:p w14:paraId="0FC3D067" w14:textId="564BB601" w:rsidR="003068B2" w:rsidRPr="00782257" w:rsidRDefault="003068B2" w:rsidP="0078225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Large reliance on the Forest Service for the economic success of the communities</w:t>
            </w:r>
          </w:p>
          <w:p w14:paraId="661496D1" w14:textId="77777777" w:rsidR="00782257" w:rsidRPr="006E5976" w:rsidRDefault="00782257" w:rsidP="00BE4204">
            <w:pPr>
              <w:jc w:val="both"/>
              <w:rPr>
                <w:rFonts w:asciiTheme="minorHAnsi" w:hAnsiTheme="minorHAnsi" w:cstheme="minorHAnsi"/>
                <w:sz w:val="22"/>
                <w:szCs w:val="22"/>
              </w:rPr>
            </w:pPr>
          </w:p>
          <w:p w14:paraId="0C46C7AA" w14:textId="77777777" w:rsidR="00BB100D" w:rsidRDefault="00151493" w:rsidP="00BB100D">
            <w:pPr>
              <w:jc w:val="both"/>
              <w:rPr>
                <w:rFonts w:asciiTheme="minorHAnsi" w:hAnsiTheme="minorHAnsi" w:cstheme="minorHAnsi"/>
                <w:sz w:val="22"/>
                <w:szCs w:val="22"/>
              </w:rPr>
            </w:pPr>
            <w:r w:rsidRPr="000F3A3F">
              <w:rPr>
                <w:rFonts w:asciiTheme="minorHAnsi" w:hAnsiTheme="minorHAnsi" w:cstheme="minorHAnsi"/>
                <w:i/>
                <w:iCs/>
                <w:sz w:val="22"/>
                <w:szCs w:val="22"/>
              </w:rPr>
              <w:t>CONSERVATION</w:t>
            </w:r>
            <w:r w:rsidRPr="006E5976">
              <w:rPr>
                <w:rFonts w:asciiTheme="minorHAnsi" w:hAnsiTheme="minorHAnsi" w:cstheme="minorHAnsi"/>
                <w:sz w:val="22"/>
                <w:szCs w:val="22"/>
              </w:rPr>
              <w:t xml:space="preserve">. </w:t>
            </w:r>
          </w:p>
          <w:p w14:paraId="0380A08C" w14:textId="5F23956A" w:rsidR="00BB100D" w:rsidRPr="003068B2" w:rsidRDefault="003068B2" w:rsidP="003068B2">
            <w:pPr>
              <w:pStyle w:val="ListParagraph"/>
              <w:numPr>
                <w:ilvl w:val="0"/>
                <w:numId w:val="3"/>
              </w:numPr>
              <w:jc w:val="both"/>
              <w:rPr>
                <w:rFonts w:asciiTheme="minorHAnsi" w:hAnsiTheme="minorHAnsi" w:cstheme="minorHAnsi"/>
                <w:i/>
                <w:iCs/>
                <w:sz w:val="22"/>
                <w:szCs w:val="22"/>
              </w:rPr>
            </w:pPr>
            <w:r>
              <w:rPr>
                <w:rFonts w:asciiTheme="minorHAnsi" w:hAnsiTheme="minorHAnsi" w:cstheme="minorHAnsi"/>
                <w:sz w:val="22"/>
                <w:szCs w:val="22"/>
              </w:rPr>
              <w:t xml:space="preserve">Holistic ecosystem approach – Looking at what is possible and moving in that direction.  </w:t>
            </w:r>
          </w:p>
          <w:p w14:paraId="7327F9BE" w14:textId="77777777" w:rsidR="003068B2" w:rsidRPr="003068B2" w:rsidRDefault="003068B2" w:rsidP="003068B2">
            <w:pPr>
              <w:pStyle w:val="ListParagraph"/>
              <w:numPr>
                <w:ilvl w:val="0"/>
                <w:numId w:val="3"/>
              </w:numPr>
              <w:jc w:val="both"/>
              <w:rPr>
                <w:rFonts w:asciiTheme="minorHAnsi" w:hAnsiTheme="minorHAnsi" w:cstheme="minorHAnsi"/>
                <w:i/>
                <w:iCs/>
                <w:sz w:val="22"/>
                <w:szCs w:val="22"/>
              </w:rPr>
            </w:pPr>
          </w:p>
          <w:p w14:paraId="0A4AC1CF" w14:textId="77777777" w:rsidR="00BB100D" w:rsidRDefault="00BB100D" w:rsidP="00BB100D">
            <w:pPr>
              <w:jc w:val="both"/>
              <w:rPr>
                <w:rFonts w:asciiTheme="minorHAnsi" w:hAnsiTheme="minorHAnsi" w:cstheme="minorHAnsi"/>
                <w:i/>
                <w:iCs/>
                <w:sz w:val="22"/>
                <w:szCs w:val="22"/>
              </w:rPr>
            </w:pPr>
          </w:p>
          <w:p w14:paraId="78334149" w14:textId="12668ECA" w:rsidR="00BB100D" w:rsidRDefault="00151493" w:rsidP="00BB100D">
            <w:pPr>
              <w:jc w:val="both"/>
              <w:rPr>
                <w:rFonts w:asciiTheme="minorHAnsi" w:hAnsiTheme="minorHAnsi" w:cstheme="minorHAnsi"/>
                <w:i/>
                <w:iCs/>
                <w:sz w:val="22"/>
                <w:szCs w:val="22"/>
              </w:rPr>
            </w:pPr>
            <w:r w:rsidRPr="000F3A3F">
              <w:rPr>
                <w:rFonts w:asciiTheme="minorHAnsi" w:hAnsiTheme="minorHAnsi" w:cstheme="minorHAnsi"/>
                <w:i/>
                <w:iCs/>
                <w:sz w:val="22"/>
                <w:szCs w:val="22"/>
              </w:rPr>
              <w:t>DIVERSITY</w:t>
            </w:r>
          </w:p>
          <w:p w14:paraId="7C3DFC9D" w14:textId="30C7B338" w:rsidR="00782257" w:rsidRDefault="00782257" w:rsidP="00BB100D">
            <w:pPr>
              <w:jc w:val="both"/>
              <w:rPr>
                <w:rFonts w:asciiTheme="minorHAnsi" w:hAnsiTheme="minorHAnsi" w:cstheme="minorHAnsi"/>
                <w:sz w:val="22"/>
                <w:szCs w:val="22"/>
              </w:rPr>
            </w:pPr>
            <w:r>
              <w:rPr>
                <w:rFonts w:asciiTheme="minorHAnsi" w:hAnsiTheme="minorHAnsi" w:cstheme="minorHAnsi"/>
                <w:sz w:val="22"/>
                <w:szCs w:val="22"/>
              </w:rPr>
              <w:t xml:space="preserve">Cultural humility </w:t>
            </w:r>
          </w:p>
          <w:p w14:paraId="5BAE7237" w14:textId="4D913D50" w:rsidR="00782257" w:rsidRPr="00782257" w:rsidRDefault="00782257" w:rsidP="00782257">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Aware of and embrace our cultural “differences” Uniqueness? </w:t>
            </w:r>
          </w:p>
          <w:p w14:paraId="2F64354E" w14:textId="325DD0CC" w:rsidR="0029590F" w:rsidRDefault="0029590F" w:rsidP="00BE4204">
            <w:pPr>
              <w:rPr>
                <w:rFonts w:asciiTheme="minorHAnsi" w:hAnsiTheme="minorHAnsi" w:cstheme="minorHAnsi"/>
                <w:bCs/>
                <w:sz w:val="22"/>
                <w:szCs w:val="22"/>
              </w:rPr>
            </w:pPr>
          </w:p>
          <w:p w14:paraId="39667761" w14:textId="77777777" w:rsidR="00151493" w:rsidRPr="007729EE" w:rsidRDefault="00151493" w:rsidP="0029590F">
            <w:pPr>
              <w:rPr>
                <w:rFonts w:asciiTheme="minorHAnsi" w:hAnsiTheme="minorHAnsi" w:cstheme="minorHAnsi"/>
                <w:bCs/>
                <w:sz w:val="22"/>
                <w:szCs w:val="22"/>
              </w:rPr>
            </w:pPr>
          </w:p>
        </w:tc>
      </w:tr>
      <w:tr w:rsidR="00151493" w:rsidRPr="003F256D" w14:paraId="57DC9DC6" w14:textId="77777777" w:rsidTr="00BE4204">
        <w:tc>
          <w:tcPr>
            <w:tcW w:w="9350" w:type="dxa"/>
            <w:gridSpan w:val="2"/>
          </w:tcPr>
          <w:p w14:paraId="045C7E71" w14:textId="77777777" w:rsidR="00151493" w:rsidRDefault="00151493" w:rsidP="00BE4204">
            <w:pPr>
              <w:jc w:val="both"/>
              <w:rPr>
                <w:rFonts w:asciiTheme="minorHAnsi" w:hAnsiTheme="minorHAnsi" w:cstheme="minorHAnsi"/>
                <w:sz w:val="20"/>
                <w:szCs w:val="20"/>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53395489" w14:textId="01E04A0E" w:rsidR="0029590F" w:rsidRDefault="0029590F" w:rsidP="0029590F">
            <w:pPr>
              <w:rPr>
                <w:rFonts w:asciiTheme="minorHAnsi" w:hAnsiTheme="minorHAnsi" w:cstheme="minorHAnsi"/>
                <w:bCs/>
                <w:sz w:val="22"/>
                <w:szCs w:val="22"/>
              </w:rPr>
            </w:pPr>
            <w:r>
              <w:rPr>
                <w:rFonts w:asciiTheme="minorHAnsi" w:hAnsiTheme="minorHAnsi" w:cstheme="minorHAnsi"/>
                <w:bCs/>
                <w:sz w:val="22"/>
                <w:szCs w:val="22"/>
              </w:rPr>
              <w:t xml:space="preserve">Passive value.  – We believe the Southwest is distinct in many ways.  (horses, art, western history, indigenous features, ect </w:t>
            </w:r>
          </w:p>
          <w:p w14:paraId="6B6B70EB" w14:textId="4299DC03" w:rsidR="00151493" w:rsidRPr="003068B2" w:rsidRDefault="00BB100D" w:rsidP="00064FDC">
            <w:pPr>
              <w:rPr>
                <w:rFonts w:asciiTheme="minorHAnsi" w:hAnsiTheme="minorHAnsi" w:cstheme="minorHAnsi"/>
                <w:sz w:val="22"/>
                <w:szCs w:val="22"/>
              </w:rPr>
            </w:pPr>
            <w:r>
              <w:rPr>
                <w:rFonts w:asciiTheme="minorHAnsi" w:hAnsiTheme="minorHAnsi" w:cstheme="minorHAnsi"/>
                <w:bCs/>
                <w:sz w:val="22"/>
                <w:szCs w:val="22"/>
              </w:rPr>
              <w:t>We believe innovation and technology are key to our success.</w:t>
            </w:r>
          </w:p>
          <w:p w14:paraId="13D7C63C" w14:textId="58AD225A" w:rsidR="00151493" w:rsidRPr="002F15F9" w:rsidRDefault="00151493" w:rsidP="00BE4204">
            <w:pPr>
              <w:jc w:val="both"/>
              <w:rPr>
                <w:rFonts w:asciiTheme="minorHAnsi" w:hAnsiTheme="minorHAnsi" w:cstheme="minorHAnsi"/>
                <w:b/>
                <w:i/>
                <w:iCs/>
                <w:sz w:val="22"/>
                <w:szCs w:val="22"/>
              </w:rPr>
            </w:pPr>
          </w:p>
        </w:tc>
      </w:tr>
      <w:tr w:rsidR="00151493" w:rsidRPr="003F256D" w14:paraId="36B6AD78" w14:textId="77777777" w:rsidTr="00BE4204">
        <w:tc>
          <w:tcPr>
            <w:tcW w:w="9350" w:type="dxa"/>
            <w:gridSpan w:val="2"/>
          </w:tcPr>
          <w:p w14:paraId="459D94B0" w14:textId="77777777" w:rsidR="00151493" w:rsidRPr="005147C9" w:rsidRDefault="00151493" w:rsidP="00BE4204">
            <w:pPr>
              <w:rPr>
                <w:rFonts w:asciiTheme="minorHAnsi" w:hAnsiTheme="minorHAnsi" w:cstheme="minorHAnsi"/>
                <w:bCs/>
                <w:i/>
                <w:iCs/>
                <w:sz w:val="20"/>
                <w:szCs w:val="20"/>
              </w:rPr>
            </w:pPr>
            <w:r w:rsidRPr="003F256D">
              <w:rPr>
                <w:rFonts w:asciiTheme="minorHAnsi" w:hAnsiTheme="minorHAnsi" w:cstheme="minorHAnsi"/>
                <w:b/>
                <w:sz w:val="22"/>
                <w:szCs w:val="22"/>
              </w:rPr>
              <w:t>Statement that captures the above</w:t>
            </w:r>
            <w:r>
              <w:rPr>
                <w:rFonts w:asciiTheme="minorHAnsi" w:hAnsiTheme="minorHAnsi" w:cstheme="minorHAnsi"/>
                <w:b/>
                <w:i/>
                <w:iCs/>
                <w:sz w:val="22"/>
                <w:szCs w:val="22"/>
              </w:rPr>
              <w:t xml:space="preserve"> </w:t>
            </w:r>
            <w:r w:rsidRPr="005147C9">
              <w:rPr>
                <w:rFonts w:asciiTheme="minorHAnsi" w:hAnsiTheme="minorHAnsi" w:cstheme="minorHAnsi"/>
                <w:bCs/>
                <w:i/>
                <w:iCs/>
                <w:sz w:val="20"/>
                <w:szCs w:val="20"/>
              </w:rPr>
              <w:t>if no statement, id core elements of an identity</w:t>
            </w:r>
          </w:p>
          <w:p w14:paraId="36A6C3EA" w14:textId="239A2A3F" w:rsidR="00151493" w:rsidRPr="003F256D" w:rsidRDefault="003068B2" w:rsidP="00064FDC">
            <w:pPr>
              <w:rPr>
                <w:rFonts w:asciiTheme="minorHAnsi" w:hAnsiTheme="minorHAnsi" w:cstheme="minorHAnsi"/>
                <w:b/>
                <w:sz w:val="22"/>
                <w:szCs w:val="22"/>
              </w:rPr>
            </w:pPr>
            <w:r w:rsidRPr="005B139B">
              <w:rPr>
                <w:rFonts w:asciiTheme="minorHAnsi" w:hAnsiTheme="minorHAnsi" w:cstheme="minorHAnsi"/>
                <w:i/>
                <w:iCs/>
                <w:sz w:val="22"/>
                <w:szCs w:val="22"/>
              </w:rPr>
              <w:t>The more voices, the more inclusive ou</w:t>
            </w:r>
            <w:r>
              <w:rPr>
                <w:rFonts w:asciiTheme="minorHAnsi" w:hAnsiTheme="minorHAnsi" w:cstheme="minorHAnsi"/>
                <w:i/>
                <w:iCs/>
                <w:sz w:val="22"/>
                <w:szCs w:val="22"/>
              </w:rPr>
              <w:t>r</w:t>
            </w:r>
            <w:r w:rsidRPr="005B139B">
              <w:rPr>
                <w:rFonts w:asciiTheme="minorHAnsi" w:hAnsiTheme="minorHAnsi" w:cstheme="minorHAnsi"/>
                <w:i/>
                <w:iCs/>
                <w:sz w:val="22"/>
                <w:szCs w:val="22"/>
              </w:rPr>
              <w:t xml:space="preserve"> work</w:t>
            </w:r>
            <w:r>
              <w:rPr>
                <w:rFonts w:asciiTheme="minorHAnsi" w:hAnsiTheme="minorHAnsi" w:cstheme="minorHAnsi"/>
                <w:i/>
                <w:iCs/>
                <w:sz w:val="22"/>
                <w:szCs w:val="22"/>
              </w:rPr>
              <w:t xml:space="preserve"> the more benefits to our land and those that connect to it.</w:t>
            </w:r>
          </w:p>
        </w:tc>
      </w:tr>
    </w:tbl>
    <w:p w14:paraId="6DA29846" w14:textId="18FAE563" w:rsidR="00776BF6" w:rsidRDefault="00776BF6"/>
    <w:p w14:paraId="15B399C5" w14:textId="7F46D52C" w:rsidR="00B71049" w:rsidRPr="0086715C" w:rsidRDefault="00B71049"/>
    <w:tbl>
      <w:tblPr>
        <w:tblStyle w:val="TableGrid"/>
        <w:tblW w:w="0" w:type="auto"/>
        <w:tblLook w:val="04A0" w:firstRow="1" w:lastRow="0" w:firstColumn="1" w:lastColumn="0" w:noHBand="0" w:noVBand="1"/>
      </w:tblPr>
      <w:tblGrid>
        <w:gridCol w:w="3055"/>
        <w:gridCol w:w="6295"/>
      </w:tblGrid>
      <w:tr w:rsidR="00B71049" w:rsidRPr="003F256D" w14:paraId="7CF903EF" w14:textId="77777777" w:rsidTr="00064FDC">
        <w:trPr>
          <w:tblHeader/>
        </w:trPr>
        <w:tc>
          <w:tcPr>
            <w:tcW w:w="3055" w:type="dxa"/>
            <w:shd w:val="clear" w:color="auto" w:fill="F2F2F2" w:themeFill="background1" w:themeFillShade="F2"/>
          </w:tcPr>
          <w:p w14:paraId="261ED6A9"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081DDECD" w14:textId="584F14D4" w:rsidR="00B71049" w:rsidRPr="003F256D" w:rsidRDefault="00B71049" w:rsidP="00593C58">
            <w:pPr>
              <w:rPr>
                <w:rFonts w:asciiTheme="minorHAnsi" w:hAnsiTheme="minorHAnsi" w:cstheme="minorHAnsi"/>
                <w:b/>
                <w:sz w:val="22"/>
                <w:szCs w:val="22"/>
              </w:rPr>
            </w:pPr>
            <w:r>
              <w:rPr>
                <w:rFonts w:asciiTheme="minorHAnsi" w:hAnsiTheme="minorHAnsi" w:cstheme="minorHAnsi"/>
                <w:b/>
                <w:sz w:val="22"/>
                <w:szCs w:val="22"/>
              </w:rPr>
              <w:t>Process Person: Robert Trujillo</w:t>
            </w:r>
            <w:r w:rsidR="00064FDC">
              <w:rPr>
                <w:rFonts w:asciiTheme="minorHAnsi" w:hAnsiTheme="minorHAnsi" w:cstheme="minorHAnsi"/>
                <w:b/>
                <w:sz w:val="22"/>
                <w:szCs w:val="22"/>
              </w:rPr>
              <w:t xml:space="preserve"> Grp 4B</w:t>
            </w:r>
          </w:p>
        </w:tc>
      </w:tr>
      <w:tr w:rsidR="00B71049" w:rsidRPr="003F256D" w14:paraId="5A7AB03E" w14:textId="77777777" w:rsidTr="00593C58">
        <w:tc>
          <w:tcPr>
            <w:tcW w:w="9350" w:type="dxa"/>
            <w:gridSpan w:val="2"/>
          </w:tcPr>
          <w:p w14:paraId="7818E121" w14:textId="77777777" w:rsidR="00B71049" w:rsidRPr="00B57973" w:rsidRDefault="00B71049" w:rsidP="00593C58">
            <w:pPr>
              <w:rPr>
                <w:rFonts w:asciiTheme="minorHAnsi" w:hAnsiTheme="minorHAnsi" w:cstheme="minorHAnsi"/>
                <w:b/>
                <w:sz w:val="22"/>
                <w:szCs w:val="22"/>
              </w:rPr>
            </w:pPr>
            <w:r w:rsidRPr="00B57973">
              <w:rPr>
                <w:rFonts w:asciiTheme="minorHAnsi" w:hAnsiTheme="minorHAnsi" w:cstheme="minorHAnsi"/>
                <w:b/>
                <w:sz w:val="22"/>
                <w:szCs w:val="22"/>
              </w:rPr>
              <w:t xml:space="preserve">Qualities unique to the Region:  </w:t>
            </w:r>
          </w:p>
          <w:p w14:paraId="6D81B22F"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Diversity of landscapes – from the desert floor to the highest mountains</w:t>
            </w:r>
          </w:p>
          <w:p w14:paraId="239DB760"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lastRenderedPageBreak/>
              <w:t>Diverse, complex, and unique – socially, environmentally, and uniquely complex</w:t>
            </w:r>
          </w:p>
          <w:p w14:paraId="7490B2EA"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The physical size of many of our units – large land blocks make up our districts and forests</w:t>
            </w:r>
          </w:p>
          <w:p w14:paraId="6E2CC16D" w14:textId="0FC2868E"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Culture – from pre-historic (</w:t>
            </w:r>
            <w:r w:rsidR="00064FDC" w:rsidRPr="00B57973">
              <w:rPr>
                <w:rFonts w:asciiTheme="minorHAnsi" w:hAnsiTheme="minorHAnsi" w:cstheme="minorHAnsi"/>
                <w:bCs/>
                <w:sz w:val="22"/>
                <w:szCs w:val="22"/>
              </w:rPr>
              <w:t>Clovis</w:t>
            </w:r>
            <w:r w:rsidRPr="00B57973">
              <w:rPr>
                <w:rFonts w:asciiTheme="minorHAnsi" w:hAnsiTheme="minorHAnsi" w:cstheme="minorHAnsi"/>
                <w:bCs/>
                <w:sz w:val="22"/>
                <w:szCs w:val="22"/>
              </w:rPr>
              <w:t xml:space="preserve"> point), to </w:t>
            </w:r>
            <w:r w:rsidR="00064FDC" w:rsidRPr="00B57973">
              <w:rPr>
                <w:rFonts w:asciiTheme="minorHAnsi" w:hAnsiTheme="minorHAnsi" w:cstheme="minorHAnsi"/>
                <w:bCs/>
                <w:sz w:val="22"/>
                <w:szCs w:val="22"/>
              </w:rPr>
              <w:t>pre-Columbian</w:t>
            </w:r>
            <w:r w:rsidRPr="00B57973">
              <w:rPr>
                <w:rFonts w:asciiTheme="minorHAnsi" w:hAnsiTheme="minorHAnsi" w:cstheme="minorHAnsi"/>
                <w:bCs/>
                <w:sz w:val="22"/>
                <w:szCs w:val="22"/>
              </w:rPr>
              <w:t xml:space="preserve"> (diversity of archaeologic pueblos across region), to current day peoples </w:t>
            </w:r>
          </w:p>
          <w:p w14:paraId="46056DB4"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Dependency on natural resources from public lands – this has been true for hundreds of years</w:t>
            </w:r>
          </w:p>
          <w:p w14:paraId="594E7D03"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Unique biodiversity – sky islands, native bees, highest number of bat species then</w:t>
            </w:r>
          </w:p>
          <w:p w14:paraId="331EC823"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Our restoration work is more compatible with holistic restoration objectives – ex. Reducing hazardous fuels supports protecting communities, restoring habitats, restoring water quality and quantity, economic activity – due to the ecology of the landscapes.</w:t>
            </w:r>
          </w:p>
          <w:p w14:paraId="3EF0BDB5"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The regions focus on making landscape scale outcomes is demonstrated by the projects we pursue – e.g 4FRI, NNM Riparian EA, Rim Country, SSRP, etc. – we are committed to getting to outcomes at scales that matter.</w:t>
            </w:r>
          </w:p>
          <w:p w14:paraId="34AA9E2C"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High level of support and encouragement for managed fire – Gila leads the country on this.</w:t>
            </w:r>
          </w:p>
          <w:p w14:paraId="1082DA86"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Acequia and land grant communities are unique to the southwest region</w:t>
            </w:r>
          </w:p>
          <w:p w14:paraId="070606AC" w14:textId="77777777" w:rsidR="00B71049" w:rsidRPr="00B57973" w:rsidRDefault="00B71049" w:rsidP="00B71049">
            <w:pPr>
              <w:pStyle w:val="ListParagraph"/>
              <w:numPr>
                <w:ilvl w:val="0"/>
                <w:numId w:val="4"/>
              </w:numPr>
              <w:rPr>
                <w:rFonts w:asciiTheme="minorHAnsi" w:hAnsiTheme="minorHAnsi" w:cstheme="minorHAnsi"/>
                <w:bCs/>
                <w:sz w:val="22"/>
                <w:szCs w:val="22"/>
              </w:rPr>
            </w:pPr>
            <w:r w:rsidRPr="00B57973">
              <w:rPr>
                <w:rFonts w:asciiTheme="minorHAnsi" w:hAnsiTheme="minorHAnsi" w:cstheme="minorHAnsi"/>
                <w:bCs/>
                <w:sz w:val="22"/>
                <w:szCs w:val="22"/>
              </w:rPr>
              <w:t>Regions complexity leads to complexity in wildfire/prescribed fire – ecologically, socially, and economically</w:t>
            </w:r>
          </w:p>
          <w:p w14:paraId="1EFC9206" w14:textId="5B6CE2DB" w:rsidR="00B71049" w:rsidRPr="003F256D" w:rsidRDefault="00B71049" w:rsidP="00B57973">
            <w:pPr>
              <w:pStyle w:val="ListParagraph"/>
              <w:numPr>
                <w:ilvl w:val="0"/>
                <w:numId w:val="4"/>
              </w:numPr>
              <w:rPr>
                <w:rFonts w:asciiTheme="minorHAnsi" w:hAnsiTheme="minorHAnsi" w:cstheme="minorHAnsi"/>
                <w:b/>
                <w:sz w:val="22"/>
                <w:szCs w:val="22"/>
              </w:rPr>
            </w:pPr>
            <w:r w:rsidRPr="00B57973">
              <w:rPr>
                <w:rFonts w:asciiTheme="minorHAnsi" w:hAnsiTheme="minorHAnsi" w:cstheme="minorHAnsi"/>
                <w:bCs/>
                <w:sz w:val="22"/>
                <w:szCs w:val="22"/>
              </w:rPr>
              <w:t>Communities ties to the land</w:t>
            </w:r>
          </w:p>
        </w:tc>
      </w:tr>
      <w:tr w:rsidR="00B71049" w:rsidRPr="003F256D" w14:paraId="5FBB4BC6" w14:textId="77777777" w:rsidTr="00593C58">
        <w:trPr>
          <w:trHeight w:val="746"/>
        </w:trPr>
        <w:tc>
          <w:tcPr>
            <w:tcW w:w="9350" w:type="dxa"/>
            <w:gridSpan w:val="2"/>
          </w:tcPr>
          <w:p w14:paraId="2FC81FFA" w14:textId="77777777" w:rsidR="00B71049" w:rsidRPr="00B57973" w:rsidRDefault="00B71049" w:rsidP="00593C58">
            <w:pPr>
              <w:rPr>
                <w:rFonts w:asciiTheme="minorHAnsi" w:hAnsiTheme="minorHAnsi" w:cstheme="minorHAnsi"/>
                <w:bCs/>
                <w:sz w:val="22"/>
                <w:szCs w:val="22"/>
              </w:rPr>
            </w:pPr>
            <w:r w:rsidRPr="00B57973">
              <w:rPr>
                <w:rFonts w:asciiTheme="minorHAnsi" w:hAnsiTheme="minorHAnsi" w:cstheme="minorHAnsi"/>
                <w:b/>
                <w:sz w:val="22"/>
                <w:szCs w:val="22"/>
              </w:rPr>
              <w:lastRenderedPageBreak/>
              <w:t>Values essential to the Region and why</w:t>
            </w:r>
            <w:r w:rsidRPr="00B57973">
              <w:rPr>
                <w:rFonts w:asciiTheme="minorHAnsi" w:hAnsiTheme="minorHAnsi" w:cstheme="minorHAnsi"/>
                <w:bCs/>
                <w:sz w:val="22"/>
                <w:szCs w:val="22"/>
              </w:rPr>
              <w:t>:</w:t>
            </w:r>
          </w:p>
          <w:p w14:paraId="2B7F916A"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Taking care of people</w:t>
            </w:r>
          </w:p>
          <w:p w14:paraId="57FA4FF2"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Diversity</w:t>
            </w:r>
          </w:p>
          <w:p w14:paraId="38D9D8D9"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Ties to the land</w:t>
            </w:r>
          </w:p>
          <w:p w14:paraId="1860BFD2"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 xml:space="preserve">Water quantity, quality, accessibility – </w:t>
            </w:r>
          </w:p>
          <w:p w14:paraId="52AB9D9A"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Transparency</w:t>
            </w:r>
          </w:p>
          <w:p w14:paraId="1CC9ED45" w14:textId="77777777" w:rsidR="00B71049" w:rsidRPr="00B57973" w:rsidRDefault="00B71049" w:rsidP="00B71049">
            <w:pPr>
              <w:pStyle w:val="ListParagraph"/>
              <w:numPr>
                <w:ilvl w:val="0"/>
                <w:numId w:val="5"/>
              </w:numPr>
              <w:rPr>
                <w:rFonts w:asciiTheme="minorHAnsi" w:hAnsiTheme="minorHAnsi" w:cstheme="minorHAnsi"/>
                <w:bCs/>
                <w:sz w:val="22"/>
                <w:szCs w:val="22"/>
              </w:rPr>
            </w:pPr>
            <w:r w:rsidRPr="00B57973">
              <w:rPr>
                <w:rFonts w:asciiTheme="minorHAnsi" w:hAnsiTheme="minorHAnsi" w:cstheme="minorHAnsi"/>
                <w:bCs/>
                <w:sz w:val="22"/>
                <w:szCs w:val="22"/>
              </w:rPr>
              <w:t xml:space="preserve">Collaboration </w:t>
            </w:r>
          </w:p>
          <w:p w14:paraId="63A22D93" w14:textId="7B47DEB8" w:rsidR="00B71049" w:rsidRPr="003F256D" w:rsidRDefault="00B71049" w:rsidP="00B57973">
            <w:pPr>
              <w:pStyle w:val="ListParagraph"/>
              <w:numPr>
                <w:ilvl w:val="0"/>
                <w:numId w:val="5"/>
              </w:numPr>
              <w:rPr>
                <w:rFonts w:asciiTheme="minorHAnsi" w:hAnsiTheme="minorHAnsi" w:cstheme="minorHAnsi"/>
                <w:b/>
                <w:sz w:val="22"/>
                <w:szCs w:val="22"/>
              </w:rPr>
            </w:pPr>
            <w:r w:rsidRPr="00B57973">
              <w:rPr>
                <w:rFonts w:asciiTheme="minorHAnsi" w:hAnsiTheme="minorHAnsi" w:cstheme="minorHAnsi"/>
                <w:bCs/>
                <w:sz w:val="22"/>
                <w:szCs w:val="22"/>
              </w:rPr>
              <w:t>Use of National Forests – recreation, resource use, etc.</w:t>
            </w:r>
          </w:p>
        </w:tc>
      </w:tr>
      <w:tr w:rsidR="00B71049" w:rsidRPr="003F256D" w14:paraId="70DBFFF8" w14:textId="77777777" w:rsidTr="00593C58">
        <w:tc>
          <w:tcPr>
            <w:tcW w:w="9350" w:type="dxa"/>
            <w:gridSpan w:val="2"/>
          </w:tcPr>
          <w:p w14:paraId="2F56CFEF" w14:textId="77777777" w:rsidR="00B71049" w:rsidRPr="00B57973" w:rsidRDefault="00B71049" w:rsidP="00593C58">
            <w:pPr>
              <w:jc w:val="both"/>
              <w:rPr>
                <w:rFonts w:asciiTheme="minorHAnsi" w:hAnsiTheme="minorHAnsi" w:cstheme="minorHAnsi"/>
                <w:b/>
                <w:sz w:val="20"/>
                <w:szCs w:val="20"/>
              </w:rPr>
            </w:pPr>
            <w:r w:rsidRPr="00B57973">
              <w:rPr>
                <w:rFonts w:asciiTheme="minorHAnsi" w:hAnsiTheme="minorHAnsi" w:cstheme="minorHAnsi"/>
                <w:b/>
                <w:sz w:val="22"/>
                <w:szCs w:val="22"/>
              </w:rPr>
              <w:t xml:space="preserve">Beliefs that define the nature of the Region’s mission/work </w:t>
            </w:r>
            <w:r w:rsidRPr="00B57973">
              <w:rPr>
                <w:rFonts w:asciiTheme="minorHAnsi" w:hAnsiTheme="minorHAnsi" w:cstheme="minorHAnsi"/>
                <w:b/>
                <w:sz w:val="20"/>
                <w:szCs w:val="20"/>
              </w:rPr>
              <w:t>(</w:t>
            </w:r>
            <w:r w:rsidRPr="00B57973">
              <w:rPr>
                <w:rFonts w:asciiTheme="minorHAnsi" w:hAnsiTheme="minorHAnsi" w:cstheme="minorHAnsi"/>
                <w:b/>
                <w:i/>
                <w:iCs/>
                <w:sz w:val="20"/>
                <w:szCs w:val="20"/>
              </w:rPr>
              <w:t>hint: these will be used in the next breakout, so make special note of them</w:t>
            </w:r>
            <w:r w:rsidRPr="00B57973">
              <w:rPr>
                <w:rFonts w:asciiTheme="minorHAnsi" w:hAnsiTheme="minorHAnsi" w:cstheme="minorHAnsi"/>
                <w:b/>
                <w:sz w:val="20"/>
                <w:szCs w:val="20"/>
              </w:rPr>
              <w:t>):</w:t>
            </w:r>
          </w:p>
          <w:p w14:paraId="3073D7F8"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water is scarce and limiting factor across the region – we have an opportunity to increase the quantity and quality through our restoration activities in the uplands – resiliency around fire influences water quality/quantity – our rural and urban areas depend on the national forests for their watersheds</w:t>
            </w:r>
          </w:p>
          <w:p w14:paraId="67311E42"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ecological restoration work we accomplish not only benefits water but also benefits community protection, enhancing wildlife habitat, economic values/contribution, increasing quality of life</w:t>
            </w:r>
          </w:p>
          <w:p w14:paraId="6262A9A9"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our management is science based and leads to good outcomes</w:t>
            </w:r>
          </w:p>
          <w:p w14:paraId="7E139082"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our success is dependent on transparency and collaboration with our publics – including those that are difficult to work with</w:t>
            </w:r>
          </w:p>
          <w:p w14:paraId="4F9BBC71"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we believe that many voices contribute to the ideal path forward</w:t>
            </w:r>
          </w:p>
          <w:p w14:paraId="24992693"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all peoples enjoy the abundance of healthy lands</w:t>
            </w:r>
          </w:p>
          <w:p w14:paraId="2269A1FB"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safety of our employees while carrying out our mission work</w:t>
            </w:r>
          </w:p>
          <w:p w14:paraId="4977E616"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we believe in customer service – supporting and providing for our local community needs</w:t>
            </w:r>
          </w:p>
          <w:p w14:paraId="17C2B3E9"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We believe we are a part of the communities we serve – from urban to rural and this is reflected in our work</w:t>
            </w:r>
          </w:p>
          <w:p w14:paraId="237CA3EC"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 xml:space="preserve">We believe in mentoring the next generation of conservationists </w:t>
            </w:r>
          </w:p>
          <w:p w14:paraId="7FA96A00"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t xml:space="preserve">We believe that good relationships across all levels (district, forest, region) with the communities/stakeholders we serve is paramount to successful outcomes </w:t>
            </w:r>
          </w:p>
          <w:p w14:paraId="215476F7" w14:textId="77777777" w:rsidR="00B71049" w:rsidRPr="00B57973" w:rsidRDefault="00B71049" w:rsidP="00B71049">
            <w:pPr>
              <w:pStyle w:val="ListParagraph"/>
              <w:numPr>
                <w:ilvl w:val="0"/>
                <w:numId w:val="6"/>
              </w:numPr>
              <w:jc w:val="both"/>
              <w:rPr>
                <w:rFonts w:asciiTheme="minorHAnsi" w:hAnsiTheme="minorHAnsi" w:cstheme="minorHAnsi"/>
                <w:bCs/>
                <w:sz w:val="22"/>
                <w:szCs w:val="22"/>
              </w:rPr>
            </w:pPr>
            <w:r w:rsidRPr="00B57973">
              <w:rPr>
                <w:rFonts w:asciiTheme="minorHAnsi" w:hAnsiTheme="minorHAnsi" w:cstheme="minorHAnsi"/>
                <w:bCs/>
                <w:sz w:val="22"/>
                <w:szCs w:val="22"/>
              </w:rPr>
              <w:lastRenderedPageBreak/>
              <w:t>In region 3, we are able to achieve more holistic results</w:t>
            </w:r>
          </w:p>
          <w:p w14:paraId="4064AA09" w14:textId="77777777" w:rsidR="00B71049" w:rsidRPr="00B57973" w:rsidRDefault="00B71049" w:rsidP="00593C58">
            <w:pPr>
              <w:rPr>
                <w:rFonts w:asciiTheme="minorHAnsi" w:hAnsiTheme="minorHAnsi" w:cstheme="minorHAnsi"/>
                <w:bCs/>
                <w:sz w:val="22"/>
                <w:szCs w:val="22"/>
              </w:rPr>
            </w:pPr>
          </w:p>
        </w:tc>
      </w:tr>
      <w:tr w:rsidR="00B71049" w:rsidRPr="003F256D" w14:paraId="7A2310A5" w14:textId="77777777" w:rsidTr="00593C58">
        <w:tc>
          <w:tcPr>
            <w:tcW w:w="9350" w:type="dxa"/>
            <w:gridSpan w:val="2"/>
          </w:tcPr>
          <w:p w14:paraId="42F7D217" w14:textId="77777777" w:rsidR="00B71049" w:rsidRPr="00B57973" w:rsidRDefault="00B71049" w:rsidP="00593C58">
            <w:pPr>
              <w:rPr>
                <w:rFonts w:asciiTheme="minorHAnsi" w:hAnsiTheme="minorHAnsi" w:cstheme="minorHAnsi"/>
                <w:b/>
                <w:sz w:val="22"/>
                <w:szCs w:val="22"/>
              </w:rPr>
            </w:pPr>
            <w:r w:rsidRPr="00B57973">
              <w:rPr>
                <w:rFonts w:asciiTheme="minorHAnsi" w:hAnsiTheme="minorHAnsi" w:cstheme="minorHAnsi"/>
                <w:b/>
                <w:sz w:val="22"/>
                <w:szCs w:val="22"/>
              </w:rPr>
              <w:lastRenderedPageBreak/>
              <w:t>Statement that captures the above:</w:t>
            </w:r>
          </w:p>
          <w:p w14:paraId="1647326C" w14:textId="77777777" w:rsidR="00B71049" w:rsidRPr="00B57973" w:rsidRDefault="00B71049" w:rsidP="00593C58">
            <w:pPr>
              <w:rPr>
                <w:rFonts w:asciiTheme="minorHAnsi" w:hAnsiTheme="minorHAnsi" w:cstheme="minorHAnsi"/>
                <w:bCs/>
                <w:sz w:val="22"/>
                <w:szCs w:val="22"/>
              </w:rPr>
            </w:pPr>
            <w:r w:rsidRPr="00B57973">
              <w:rPr>
                <w:rFonts w:asciiTheme="minorHAnsi" w:hAnsiTheme="minorHAnsi" w:cstheme="minorHAnsi"/>
                <w:bCs/>
                <w:sz w:val="22"/>
                <w:szCs w:val="22"/>
              </w:rPr>
              <w:t>Statement #1:</w:t>
            </w:r>
          </w:p>
          <w:p w14:paraId="446614F4" w14:textId="77777777" w:rsidR="00B71049" w:rsidRPr="00B57973" w:rsidRDefault="00B71049" w:rsidP="00593C58">
            <w:pPr>
              <w:rPr>
                <w:rFonts w:asciiTheme="minorHAnsi" w:hAnsiTheme="minorHAnsi" w:cstheme="minorHAnsi"/>
                <w:bCs/>
                <w:sz w:val="22"/>
                <w:szCs w:val="22"/>
              </w:rPr>
            </w:pPr>
            <w:r w:rsidRPr="00B57973">
              <w:rPr>
                <w:rFonts w:asciiTheme="minorHAnsi" w:hAnsiTheme="minorHAnsi" w:cstheme="minorHAnsi"/>
                <w:bCs/>
                <w:sz w:val="22"/>
                <w:szCs w:val="22"/>
              </w:rPr>
              <w:t>The Southwestern Region’s unique qualities include our longstanding cultural diversity, our ecological and geophysical diversity, and our ties to the land.  This is exemplified in our acequia, land grant, pueblo and tribal connections.   We value diversity, taking care of our communities, our role in conserving and providing access to water.  We believe that water is a scarce and limiting factor across the region and that our restoration work is crucial to the continued sustainability of our communities.  Our restoration work is holistic and has multiple outcomes including community protection from wildfire, enhancing and conserving habitat, driving economic opportunity, and providing access to natural resources for land-based communities.  Our success is dependent on quality relationships at all levels, mentoring the next generation of conservationists, and operating in a transparent and collaborative manner.</w:t>
            </w:r>
          </w:p>
          <w:p w14:paraId="1B3EA591" w14:textId="77777777" w:rsidR="00B71049" w:rsidRPr="00B57973" w:rsidRDefault="00B71049" w:rsidP="00593C58">
            <w:pPr>
              <w:rPr>
                <w:rFonts w:asciiTheme="minorHAnsi" w:hAnsiTheme="minorHAnsi" w:cstheme="minorHAnsi"/>
                <w:bCs/>
                <w:sz w:val="22"/>
                <w:szCs w:val="22"/>
              </w:rPr>
            </w:pPr>
          </w:p>
          <w:p w14:paraId="4D6265BF" w14:textId="77777777" w:rsidR="00B71049" w:rsidRPr="00B57973" w:rsidRDefault="00B71049" w:rsidP="00593C58">
            <w:pPr>
              <w:rPr>
                <w:rFonts w:asciiTheme="minorHAnsi" w:hAnsiTheme="minorHAnsi" w:cstheme="minorHAnsi"/>
                <w:bCs/>
                <w:sz w:val="22"/>
                <w:szCs w:val="22"/>
              </w:rPr>
            </w:pPr>
            <w:r w:rsidRPr="00B57973">
              <w:rPr>
                <w:rFonts w:asciiTheme="minorHAnsi" w:hAnsiTheme="minorHAnsi" w:cstheme="minorHAnsi"/>
                <w:bCs/>
                <w:sz w:val="22"/>
                <w:szCs w:val="22"/>
              </w:rPr>
              <w:t>Statement #2:</w:t>
            </w:r>
          </w:p>
          <w:p w14:paraId="35F7AFE1" w14:textId="00C8BD60" w:rsidR="00B71049" w:rsidRPr="00B57973" w:rsidRDefault="00B71049" w:rsidP="00064FDC">
            <w:pPr>
              <w:rPr>
                <w:rFonts w:asciiTheme="minorHAnsi" w:hAnsiTheme="minorHAnsi" w:cstheme="minorHAnsi"/>
                <w:bCs/>
                <w:sz w:val="22"/>
                <w:szCs w:val="22"/>
              </w:rPr>
            </w:pPr>
            <w:r w:rsidRPr="00B57973">
              <w:rPr>
                <w:rFonts w:asciiTheme="minorHAnsi" w:hAnsiTheme="minorHAnsi" w:cstheme="minorHAnsi"/>
                <w:bCs/>
                <w:sz w:val="22"/>
                <w:szCs w:val="22"/>
              </w:rPr>
              <w:t>The regions cultural, historical, and continuous interaction with the land drives and informs our stewardship.  It is making possible for the Region to forge a new way to work.  We value the peoples of the southwest and their heritage, taking care of communities, and the Region’s role in conservation.  We believe that we contribute to this continuous interaction with the land through our stewardship.  The ecology of our landscapes is both environmental and social.  Our stewardship of the National Forests is holistic and results in multiple outcomes that are economic, environmental, and social.  Our success is dependent on quality relationships at all levels, mentoring the next generation of conservationists, and operating in a transparent and collaborative manner.</w:t>
            </w:r>
          </w:p>
        </w:tc>
      </w:tr>
    </w:tbl>
    <w:p w14:paraId="2E4275D7" w14:textId="0F384005" w:rsidR="00B71049" w:rsidRDefault="00B71049" w:rsidP="00B71049">
      <w:pPr>
        <w:jc w:val="center"/>
        <w:rPr>
          <w:rFonts w:asciiTheme="minorHAnsi" w:hAnsiTheme="minorHAnsi" w:cstheme="minorHAnsi"/>
          <w:b/>
          <w:i/>
          <w:iCs/>
          <w:sz w:val="22"/>
          <w:szCs w:val="22"/>
        </w:rPr>
      </w:pPr>
    </w:p>
    <w:p w14:paraId="72F34593" w14:textId="79C10858" w:rsidR="00B71049" w:rsidRDefault="00B71049" w:rsidP="00B71049">
      <w:pPr>
        <w:jc w:val="cente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3055"/>
        <w:gridCol w:w="6295"/>
      </w:tblGrid>
      <w:tr w:rsidR="00B71049" w:rsidRPr="003F256D" w14:paraId="06562B54" w14:textId="77777777" w:rsidTr="00064FDC">
        <w:trPr>
          <w:tblHeader/>
        </w:trPr>
        <w:tc>
          <w:tcPr>
            <w:tcW w:w="3055" w:type="dxa"/>
            <w:shd w:val="clear" w:color="auto" w:fill="F2F2F2" w:themeFill="background1" w:themeFillShade="F2"/>
          </w:tcPr>
          <w:p w14:paraId="774B1D55"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17B142A3" w14:textId="707FA9C5" w:rsidR="00B71049" w:rsidRPr="003F256D" w:rsidRDefault="00B71049" w:rsidP="00593C58">
            <w:pPr>
              <w:rPr>
                <w:rFonts w:asciiTheme="minorHAnsi" w:hAnsiTheme="minorHAnsi" w:cstheme="minorHAnsi"/>
                <w:b/>
                <w:sz w:val="22"/>
                <w:szCs w:val="22"/>
              </w:rPr>
            </w:pPr>
            <w:r>
              <w:rPr>
                <w:rFonts w:asciiTheme="minorHAnsi" w:hAnsiTheme="minorHAnsi" w:cstheme="minorHAnsi"/>
                <w:b/>
                <w:sz w:val="22"/>
                <w:szCs w:val="22"/>
              </w:rPr>
              <w:t>Process Person: Kim Giang, Jeremy Kruger, Erin Swiader, Travis Moseley</w:t>
            </w:r>
            <w:r w:rsidR="00064FDC">
              <w:rPr>
                <w:rFonts w:asciiTheme="minorHAnsi" w:hAnsiTheme="minorHAnsi" w:cstheme="minorHAnsi"/>
                <w:b/>
                <w:sz w:val="22"/>
                <w:szCs w:val="22"/>
              </w:rPr>
              <w:t xml:space="preserve"> - Grp 8B</w:t>
            </w:r>
          </w:p>
        </w:tc>
      </w:tr>
      <w:tr w:rsidR="00B71049" w:rsidRPr="003F256D" w14:paraId="0972C65F" w14:textId="77777777" w:rsidTr="00593C58">
        <w:tc>
          <w:tcPr>
            <w:tcW w:w="9350" w:type="dxa"/>
            <w:gridSpan w:val="2"/>
          </w:tcPr>
          <w:p w14:paraId="32C8ED43"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sz w:val="22"/>
                <w:szCs w:val="22"/>
              </w:rPr>
              <w:t>Qualities u</w:t>
            </w:r>
            <w:r>
              <w:rPr>
                <w:rFonts w:asciiTheme="minorHAnsi" w:hAnsiTheme="minorHAnsi" w:cstheme="minorHAnsi"/>
                <w:b/>
                <w:sz w:val="22"/>
                <w:szCs w:val="22"/>
              </w:rPr>
              <w:t>n</w:t>
            </w:r>
            <w:r w:rsidRPr="003F256D">
              <w:rPr>
                <w:rFonts w:asciiTheme="minorHAnsi" w:hAnsiTheme="minorHAnsi" w:cstheme="minorHAnsi"/>
                <w:b/>
                <w:sz w:val="22"/>
                <w:szCs w:val="22"/>
              </w:rPr>
              <w:t>ique to the Region</w:t>
            </w:r>
          </w:p>
          <w:p w14:paraId="61430292" w14:textId="77777777" w:rsidR="00B71049" w:rsidRPr="00E80E7D" w:rsidRDefault="00B71049" w:rsidP="00B71049">
            <w:pPr>
              <w:pStyle w:val="ListParagraph"/>
              <w:numPr>
                <w:ilvl w:val="0"/>
                <w:numId w:val="9"/>
              </w:numPr>
              <w:rPr>
                <w:rFonts w:asciiTheme="minorHAnsi" w:hAnsiTheme="minorHAnsi" w:cstheme="minorHAnsi"/>
                <w:bCs/>
                <w:sz w:val="22"/>
                <w:szCs w:val="22"/>
              </w:rPr>
            </w:pPr>
            <w:r w:rsidRPr="00E80E7D">
              <w:rPr>
                <w:rFonts w:asciiTheme="minorHAnsi" w:hAnsiTheme="minorHAnsi" w:cstheme="minorHAnsi"/>
                <w:bCs/>
                <w:sz w:val="22"/>
                <w:szCs w:val="22"/>
              </w:rPr>
              <w:t>Both AZ and NM are part of the Sun Belt</w:t>
            </w:r>
          </w:p>
          <w:p w14:paraId="62C69612"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I</w:t>
            </w:r>
            <w:r w:rsidRPr="00E80E7D">
              <w:rPr>
                <w:rFonts w:asciiTheme="minorHAnsi" w:hAnsiTheme="minorHAnsi" w:cstheme="minorHAnsi"/>
                <w:bCs/>
                <w:sz w:val="22"/>
                <w:szCs w:val="22"/>
              </w:rPr>
              <w:t>ndigenous tribes and pueblo, northern NM culture and heritage including land grants</w:t>
            </w:r>
          </w:p>
          <w:p w14:paraId="7778141E"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V</w:t>
            </w:r>
            <w:r w:rsidRPr="00E80E7D">
              <w:rPr>
                <w:rFonts w:asciiTheme="minorHAnsi" w:hAnsiTheme="minorHAnsi" w:cstheme="minorHAnsi"/>
                <w:bCs/>
                <w:sz w:val="22"/>
                <w:szCs w:val="22"/>
              </w:rPr>
              <w:t>ast rural land in NM</w:t>
            </w:r>
          </w:p>
          <w:p w14:paraId="54A8AC19"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W</w:t>
            </w:r>
            <w:r w:rsidRPr="00E80E7D">
              <w:rPr>
                <w:rFonts w:asciiTheme="minorHAnsi" w:hAnsiTheme="minorHAnsi" w:cstheme="minorHAnsi"/>
                <w:bCs/>
                <w:sz w:val="22"/>
                <w:szCs w:val="22"/>
              </w:rPr>
              <w:t>ater is life</w:t>
            </w:r>
          </w:p>
          <w:p w14:paraId="65DF15D1"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S</w:t>
            </w:r>
            <w:r w:rsidRPr="00E80E7D">
              <w:rPr>
                <w:rFonts w:asciiTheme="minorHAnsi" w:hAnsiTheme="minorHAnsi" w:cstheme="minorHAnsi"/>
                <w:bCs/>
                <w:sz w:val="22"/>
                <w:szCs w:val="22"/>
              </w:rPr>
              <w:t>piritual connection to land, rural and urban contrast within region</w:t>
            </w:r>
          </w:p>
          <w:p w14:paraId="3A54F1DB"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D</w:t>
            </w:r>
            <w:r w:rsidRPr="00E80E7D">
              <w:rPr>
                <w:rFonts w:asciiTheme="minorHAnsi" w:hAnsiTheme="minorHAnsi" w:cstheme="minorHAnsi"/>
                <w:bCs/>
                <w:sz w:val="22"/>
                <w:szCs w:val="22"/>
              </w:rPr>
              <w:t>iversity of ecosystem</w:t>
            </w:r>
          </w:p>
          <w:p w14:paraId="67CF2CDB"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S</w:t>
            </w:r>
            <w:r w:rsidRPr="00E80E7D">
              <w:rPr>
                <w:rFonts w:asciiTheme="minorHAnsi" w:hAnsiTheme="minorHAnsi" w:cstheme="minorHAnsi"/>
                <w:bCs/>
                <w:sz w:val="22"/>
                <w:szCs w:val="22"/>
              </w:rPr>
              <w:t>ky islands</w:t>
            </w:r>
          </w:p>
          <w:p w14:paraId="11F8C6A5" w14:textId="77777777" w:rsidR="00B71049"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L</w:t>
            </w:r>
            <w:r w:rsidRPr="00E80E7D">
              <w:rPr>
                <w:rFonts w:asciiTheme="minorHAnsi" w:hAnsiTheme="minorHAnsi" w:cstheme="minorHAnsi"/>
                <w:bCs/>
                <w:sz w:val="22"/>
                <w:szCs w:val="22"/>
              </w:rPr>
              <w:t>eader in fire management (ecological and cultural)</w:t>
            </w:r>
          </w:p>
          <w:p w14:paraId="0FE96FCD" w14:textId="77777777" w:rsidR="00B71049" w:rsidRPr="00E80E7D" w:rsidRDefault="00B71049" w:rsidP="00B71049">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S</w:t>
            </w:r>
            <w:r w:rsidRPr="00E80E7D">
              <w:rPr>
                <w:rFonts w:asciiTheme="minorHAnsi" w:hAnsiTheme="minorHAnsi" w:cstheme="minorHAnsi"/>
                <w:bCs/>
                <w:sz w:val="22"/>
                <w:szCs w:val="22"/>
              </w:rPr>
              <w:t xml:space="preserve">ubsistence and minimalistic with our natural resources, </w:t>
            </w:r>
          </w:p>
        </w:tc>
      </w:tr>
      <w:tr w:rsidR="00B71049" w:rsidRPr="003F256D" w14:paraId="6BB9C13B" w14:textId="77777777" w:rsidTr="00593C58">
        <w:trPr>
          <w:trHeight w:val="746"/>
        </w:trPr>
        <w:tc>
          <w:tcPr>
            <w:tcW w:w="9350" w:type="dxa"/>
            <w:gridSpan w:val="2"/>
          </w:tcPr>
          <w:p w14:paraId="1330D526"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p>
          <w:p w14:paraId="536DD3D7"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 xml:space="preserve">Service – authentic relationships and community driven, </w:t>
            </w:r>
          </w:p>
          <w:p w14:paraId="3764D26C"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Conservation – deep connection to land and how we value water</w:t>
            </w:r>
            <w:r>
              <w:rPr>
                <w:rFonts w:asciiTheme="minorHAnsi" w:hAnsiTheme="minorHAnsi" w:cstheme="minorHAnsi"/>
                <w:bCs/>
                <w:sz w:val="22"/>
                <w:szCs w:val="22"/>
              </w:rPr>
              <w:t>, ecological resilience equates to economic resilience</w:t>
            </w:r>
          </w:p>
          <w:p w14:paraId="31E9419E"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Interdependence - more collaboration and partnerships</w:t>
            </w:r>
          </w:p>
          <w:p w14:paraId="5C870FB5"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Diversity – unique cultural mix</w:t>
            </w:r>
          </w:p>
          <w:p w14:paraId="44726D44" w14:textId="77777777" w:rsidR="00B71049" w:rsidRPr="00642A5D" w:rsidRDefault="00B71049" w:rsidP="00B71049">
            <w:pPr>
              <w:pStyle w:val="ListParagraph"/>
              <w:numPr>
                <w:ilvl w:val="0"/>
                <w:numId w:val="7"/>
              </w:numPr>
              <w:rPr>
                <w:rFonts w:asciiTheme="minorHAnsi" w:hAnsiTheme="minorHAnsi" w:cstheme="minorHAnsi"/>
                <w:bCs/>
                <w:sz w:val="22"/>
                <w:szCs w:val="22"/>
              </w:rPr>
            </w:pPr>
            <w:r w:rsidRPr="00642A5D">
              <w:rPr>
                <w:rFonts w:asciiTheme="minorHAnsi" w:hAnsiTheme="minorHAnsi" w:cstheme="minorHAnsi"/>
                <w:bCs/>
                <w:sz w:val="22"/>
                <w:szCs w:val="22"/>
              </w:rPr>
              <w:t xml:space="preserve">Safety – role to protect the heritage that exist on our lands </w:t>
            </w:r>
          </w:p>
          <w:p w14:paraId="74D6B3B9" w14:textId="77777777" w:rsidR="00B71049" w:rsidRPr="00975AA9" w:rsidRDefault="00B71049" w:rsidP="00B71049">
            <w:pPr>
              <w:pStyle w:val="ListParagraph"/>
              <w:numPr>
                <w:ilvl w:val="0"/>
                <w:numId w:val="7"/>
              </w:numPr>
              <w:rPr>
                <w:rFonts w:asciiTheme="minorHAnsi" w:hAnsiTheme="minorHAnsi" w:cstheme="minorHAnsi"/>
                <w:b/>
                <w:sz w:val="22"/>
                <w:szCs w:val="22"/>
              </w:rPr>
            </w:pPr>
            <w:r w:rsidRPr="00642A5D">
              <w:rPr>
                <w:rFonts w:asciiTheme="minorHAnsi" w:hAnsiTheme="minorHAnsi" w:cstheme="minorHAnsi"/>
                <w:bCs/>
                <w:sz w:val="22"/>
                <w:szCs w:val="22"/>
              </w:rPr>
              <w:lastRenderedPageBreak/>
              <w:t>Heritage – Repository and convergence of culture (Hispanic, European, Indigenous tribes and pueblo)</w:t>
            </w:r>
          </w:p>
        </w:tc>
      </w:tr>
      <w:tr w:rsidR="00B71049" w:rsidRPr="003F256D" w14:paraId="20E8583D" w14:textId="77777777" w:rsidTr="00593C58">
        <w:tc>
          <w:tcPr>
            <w:tcW w:w="9350" w:type="dxa"/>
            <w:gridSpan w:val="2"/>
          </w:tcPr>
          <w:p w14:paraId="5036EC8B" w14:textId="77777777" w:rsidR="00B71049" w:rsidRDefault="00B71049" w:rsidP="00593C58">
            <w:pPr>
              <w:jc w:val="both"/>
              <w:rPr>
                <w:rFonts w:asciiTheme="minorHAnsi" w:hAnsiTheme="minorHAnsi" w:cstheme="minorHAnsi"/>
                <w:sz w:val="20"/>
                <w:szCs w:val="20"/>
              </w:rPr>
            </w:pPr>
            <w:r w:rsidRPr="003F256D">
              <w:rPr>
                <w:rFonts w:asciiTheme="minorHAnsi" w:hAnsiTheme="minorHAnsi" w:cstheme="minorHAnsi"/>
                <w:b/>
                <w:sz w:val="22"/>
                <w:szCs w:val="22"/>
              </w:rPr>
              <w:lastRenderedPageBreak/>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661D70ED" w14:textId="77777777" w:rsidR="00B71049" w:rsidRPr="00E80E7D"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 xml:space="preserve">Heritage is tied to the land. </w:t>
            </w:r>
          </w:p>
          <w:p w14:paraId="12822B89" w14:textId="77777777" w:rsidR="00B71049"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 xml:space="preserve">We value these cultural characteristics of this region because they are here and now and not history. </w:t>
            </w:r>
          </w:p>
          <w:p w14:paraId="26CCEEC7" w14:textId="77777777" w:rsidR="00B71049" w:rsidRPr="00E80E7D"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 xml:space="preserve">As stewards of the land, we act with moral consideration and pride for the culture in the SW that defines us. </w:t>
            </w:r>
          </w:p>
          <w:p w14:paraId="1EF11120" w14:textId="77777777" w:rsidR="00B71049" w:rsidRPr="00E80E7D"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Community needs drive our program work requiring close collaboration and partnerships.</w:t>
            </w:r>
          </w:p>
          <w:p w14:paraId="212AC162" w14:textId="77777777" w:rsidR="00B71049" w:rsidRPr="00E80E7D" w:rsidRDefault="00B71049" w:rsidP="00B71049">
            <w:pPr>
              <w:pStyle w:val="ListParagraph"/>
              <w:numPr>
                <w:ilvl w:val="0"/>
                <w:numId w:val="8"/>
              </w:numPr>
              <w:jc w:val="both"/>
              <w:rPr>
                <w:rFonts w:asciiTheme="minorHAnsi" w:hAnsiTheme="minorHAnsi" w:cstheme="minorHAnsi"/>
                <w:sz w:val="22"/>
                <w:szCs w:val="22"/>
              </w:rPr>
            </w:pPr>
            <w:r w:rsidRPr="00E80E7D">
              <w:rPr>
                <w:rFonts w:asciiTheme="minorHAnsi" w:hAnsiTheme="minorHAnsi" w:cstheme="minorHAnsi"/>
                <w:sz w:val="22"/>
                <w:szCs w:val="22"/>
              </w:rPr>
              <w:t xml:space="preserve">Water is our most important commodity. </w:t>
            </w:r>
          </w:p>
          <w:p w14:paraId="00498E65" w14:textId="77777777" w:rsidR="00B71049" w:rsidRPr="00E80E7D" w:rsidRDefault="00B71049" w:rsidP="00B71049">
            <w:pPr>
              <w:pStyle w:val="ListParagraph"/>
              <w:numPr>
                <w:ilvl w:val="0"/>
                <w:numId w:val="8"/>
              </w:numPr>
              <w:jc w:val="both"/>
              <w:rPr>
                <w:rFonts w:asciiTheme="minorHAnsi" w:hAnsiTheme="minorHAnsi" w:cstheme="minorHAnsi"/>
                <w:sz w:val="20"/>
                <w:szCs w:val="20"/>
              </w:rPr>
            </w:pPr>
            <w:r w:rsidRPr="00E80E7D">
              <w:rPr>
                <w:rFonts w:asciiTheme="minorHAnsi" w:hAnsiTheme="minorHAnsi" w:cstheme="minorHAnsi"/>
                <w:sz w:val="22"/>
                <w:szCs w:val="22"/>
              </w:rPr>
              <w:t>Relationships are more important than transactions</w:t>
            </w:r>
          </w:p>
        </w:tc>
      </w:tr>
      <w:tr w:rsidR="00B71049" w:rsidRPr="003F256D" w14:paraId="4F8681AC" w14:textId="77777777" w:rsidTr="00593C58">
        <w:tc>
          <w:tcPr>
            <w:tcW w:w="9350" w:type="dxa"/>
            <w:gridSpan w:val="2"/>
          </w:tcPr>
          <w:p w14:paraId="0C8DE1B3"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sz w:val="22"/>
                <w:szCs w:val="22"/>
              </w:rPr>
              <w:t>Statement that captures the above</w:t>
            </w:r>
          </w:p>
          <w:p w14:paraId="3A18411B" w14:textId="71DD3605" w:rsidR="00B71049" w:rsidRPr="00CD3E3D" w:rsidRDefault="00064FDC" w:rsidP="00593C58">
            <w:pPr>
              <w:rPr>
                <w:rFonts w:asciiTheme="minorHAnsi" w:hAnsiTheme="minorHAnsi" w:cstheme="minorHAnsi"/>
                <w:bCs/>
                <w:sz w:val="22"/>
                <w:szCs w:val="22"/>
              </w:rPr>
            </w:pPr>
            <w:r>
              <w:rPr>
                <w:rFonts w:asciiTheme="minorHAnsi" w:hAnsiTheme="minorHAnsi" w:cstheme="minorHAnsi"/>
                <w:bCs/>
                <w:sz w:val="22"/>
                <w:szCs w:val="22"/>
              </w:rPr>
              <w:t>NA</w:t>
            </w:r>
          </w:p>
        </w:tc>
      </w:tr>
    </w:tbl>
    <w:p w14:paraId="7D6A0031" w14:textId="66964B1D" w:rsidR="00B71049" w:rsidRDefault="00B71049" w:rsidP="00B71049">
      <w:pPr>
        <w:jc w:val="center"/>
        <w:rPr>
          <w:rFonts w:asciiTheme="minorHAnsi" w:hAnsiTheme="minorHAnsi" w:cstheme="minorHAnsi"/>
          <w:b/>
          <w:i/>
          <w:iCs/>
          <w:sz w:val="22"/>
          <w:szCs w:val="22"/>
        </w:rPr>
      </w:pPr>
    </w:p>
    <w:p w14:paraId="7B36331A" w14:textId="49D5D577" w:rsidR="00B71049" w:rsidRDefault="00B71049"/>
    <w:tbl>
      <w:tblPr>
        <w:tblStyle w:val="TableGrid"/>
        <w:tblW w:w="0" w:type="auto"/>
        <w:tblLook w:val="04A0" w:firstRow="1" w:lastRow="0" w:firstColumn="1" w:lastColumn="0" w:noHBand="0" w:noVBand="1"/>
      </w:tblPr>
      <w:tblGrid>
        <w:gridCol w:w="3055"/>
        <w:gridCol w:w="6295"/>
      </w:tblGrid>
      <w:tr w:rsidR="00B71049" w:rsidRPr="003F256D" w14:paraId="2399B966" w14:textId="77777777" w:rsidTr="00593C58">
        <w:tc>
          <w:tcPr>
            <w:tcW w:w="3055" w:type="dxa"/>
            <w:shd w:val="clear" w:color="auto" w:fill="F2F2F2" w:themeFill="background1" w:themeFillShade="F2"/>
          </w:tcPr>
          <w:p w14:paraId="3DE77039" w14:textId="77777777" w:rsidR="00B71049" w:rsidRPr="003F256D" w:rsidRDefault="00B71049" w:rsidP="00593C58">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72C8FCDE" w14:textId="22C89F52" w:rsidR="00B71049" w:rsidRPr="003F256D" w:rsidRDefault="00B71049" w:rsidP="00593C58">
            <w:pPr>
              <w:rPr>
                <w:rFonts w:asciiTheme="minorHAnsi" w:hAnsiTheme="minorHAnsi" w:cstheme="minorHAnsi"/>
                <w:b/>
                <w:sz w:val="22"/>
                <w:szCs w:val="22"/>
              </w:rPr>
            </w:pPr>
            <w:r>
              <w:rPr>
                <w:rFonts w:asciiTheme="minorHAnsi" w:hAnsiTheme="minorHAnsi" w:cstheme="minorHAnsi"/>
                <w:b/>
                <w:sz w:val="22"/>
                <w:szCs w:val="22"/>
              </w:rPr>
              <w:t>Process Person: Brad Turberville</w:t>
            </w:r>
            <w:r w:rsidR="00064FDC">
              <w:rPr>
                <w:rFonts w:asciiTheme="minorHAnsi" w:hAnsiTheme="minorHAnsi" w:cstheme="minorHAnsi"/>
                <w:b/>
                <w:sz w:val="22"/>
                <w:szCs w:val="22"/>
              </w:rPr>
              <w:t xml:space="preserve"> – Grp 2B (Gomez, Provencio, Sapp)</w:t>
            </w:r>
          </w:p>
        </w:tc>
      </w:tr>
      <w:tr w:rsidR="00B71049" w:rsidRPr="003F256D" w14:paraId="6345642C" w14:textId="77777777" w:rsidTr="00593C58">
        <w:tc>
          <w:tcPr>
            <w:tcW w:w="9350" w:type="dxa"/>
            <w:gridSpan w:val="2"/>
          </w:tcPr>
          <w:p w14:paraId="5B6A557F" w14:textId="77777777" w:rsidR="00B71049" w:rsidRPr="00EA4D6E" w:rsidRDefault="00B71049" w:rsidP="00593C58">
            <w:pPr>
              <w:rPr>
                <w:rFonts w:asciiTheme="minorHAnsi" w:hAnsiTheme="minorHAnsi" w:cstheme="minorHAnsi"/>
                <w:bCs/>
                <w:sz w:val="22"/>
                <w:szCs w:val="22"/>
              </w:rPr>
            </w:pPr>
            <w:r w:rsidRPr="003F256D">
              <w:rPr>
                <w:rFonts w:asciiTheme="minorHAnsi" w:hAnsiTheme="minorHAnsi" w:cstheme="minorHAnsi"/>
                <w:b/>
                <w:sz w:val="22"/>
                <w:szCs w:val="22"/>
              </w:rPr>
              <w:t>Qualities unique to the Region</w:t>
            </w:r>
            <w:r>
              <w:rPr>
                <w:rFonts w:asciiTheme="minorHAnsi" w:hAnsiTheme="minorHAnsi" w:cstheme="minorHAnsi"/>
                <w:b/>
                <w:sz w:val="22"/>
                <w:szCs w:val="22"/>
              </w:rPr>
              <w:t xml:space="preserve">: </w:t>
            </w:r>
            <w:r w:rsidRPr="008A7A31">
              <w:rPr>
                <w:rFonts w:asciiTheme="minorHAnsi" w:hAnsiTheme="minorHAnsi" w:cstheme="minorHAnsi"/>
                <w:bCs/>
                <w:sz w:val="22"/>
                <w:szCs w:val="22"/>
                <w:highlight w:val="cyan"/>
              </w:rPr>
              <w:t>Ext</w:t>
            </w:r>
            <w:r>
              <w:rPr>
                <w:rFonts w:asciiTheme="minorHAnsi" w:hAnsiTheme="minorHAnsi" w:cstheme="minorHAnsi"/>
                <w:bCs/>
                <w:sz w:val="22"/>
                <w:szCs w:val="22"/>
                <w:highlight w:val="cyan"/>
              </w:rPr>
              <w:t>a</w:t>
            </w:r>
            <w:r w:rsidRPr="008A7A31">
              <w:rPr>
                <w:rFonts w:asciiTheme="minorHAnsi" w:hAnsiTheme="minorHAnsi" w:cstheme="minorHAnsi"/>
                <w:bCs/>
                <w:sz w:val="22"/>
                <w:szCs w:val="22"/>
                <w:highlight w:val="cyan"/>
              </w:rPr>
              <w:t>nt cultures and history -ex. such as Tribes/ land grant/ acequia communities and others.</w:t>
            </w:r>
            <w:r>
              <w:rPr>
                <w:rFonts w:asciiTheme="minorHAnsi" w:hAnsiTheme="minorHAnsi" w:cstheme="minorHAnsi"/>
                <w:bCs/>
                <w:sz w:val="22"/>
                <w:szCs w:val="22"/>
              </w:rPr>
              <w:t xml:space="preserve"> </w:t>
            </w:r>
            <w:r w:rsidRPr="008A7A31">
              <w:rPr>
                <w:rFonts w:asciiTheme="minorHAnsi" w:hAnsiTheme="minorHAnsi" w:cstheme="minorHAnsi"/>
                <w:bCs/>
                <w:sz w:val="22"/>
                <w:szCs w:val="22"/>
                <w:highlight w:val="cyan"/>
              </w:rPr>
              <w:t>Arid, but diverse landscape (mild winters) tundra to low desert</w:t>
            </w:r>
            <w:r>
              <w:rPr>
                <w:rFonts w:asciiTheme="minorHAnsi" w:hAnsiTheme="minorHAnsi" w:cstheme="minorHAnsi"/>
                <w:bCs/>
                <w:sz w:val="22"/>
                <w:szCs w:val="22"/>
                <w:highlight w:val="cyan"/>
              </w:rPr>
              <w:t xml:space="preserve"> and sky islands with unique flora and fauna</w:t>
            </w:r>
            <w:r w:rsidRPr="008A7A31">
              <w:rPr>
                <w:rFonts w:asciiTheme="minorHAnsi" w:hAnsiTheme="minorHAnsi" w:cstheme="minorHAnsi"/>
                <w:bCs/>
                <w:sz w:val="22"/>
                <w:szCs w:val="22"/>
                <w:highlight w:val="cyan"/>
              </w:rPr>
              <w:t>.</w:t>
            </w:r>
            <w:r w:rsidRPr="008A7A31">
              <w:rPr>
                <w:rFonts w:asciiTheme="minorHAnsi" w:hAnsiTheme="minorHAnsi" w:cstheme="minorHAnsi"/>
                <w:bCs/>
                <w:sz w:val="22"/>
                <w:szCs w:val="22"/>
              </w:rPr>
              <w:t xml:space="preserve"> </w:t>
            </w:r>
            <w:r>
              <w:rPr>
                <w:rFonts w:asciiTheme="minorHAnsi" w:hAnsiTheme="minorHAnsi" w:cstheme="minorHAnsi"/>
                <w:bCs/>
                <w:sz w:val="22"/>
                <w:szCs w:val="22"/>
              </w:rPr>
              <w:t xml:space="preserve">Sonoran Desert and Chihuahuan Desert. </w:t>
            </w:r>
            <w:r w:rsidRPr="008A7A31">
              <w:rPr>
                <w:rFonts w:asciiTheme="minorHAnsi" w:hAnsiTheme="minorHAnsi" w:cstheme="minorHAnsi"/>
                <w:bCs/>
                <w:sz w:val="22"/>
                <w:szCs w:val="22"/>
              </w:rPr>
              <w:t>Clean</w:t>
            </w:r>
            <w:r>
              <w:rPr>
                <w:rFonts w:asciiTheme="minorHAnsi" w:hAnsiTheme="minorHAnsi" w:cstheme="minorHAnsi"/>
                <w:bCs/>
                <w:sz w:val="22"/>
                <w:szCs w:val="22"/>
              </w:rPr>
              <w:t xml:space="preserve"> air. Big tourist destination year-round. Large amount of public lands for multiple use. Rural-Urban tension. </w:t>
            </w:r>
            <w:r w:rsidRPr="008A7A31">
              <w:rPr>
                <w:rFonts w:asciiTheme="minorHAnsi" w:hAnsiTheme="minorHAnsi" w:cstheme="minorHAnsi"/>
                <w:bCs/>
                <w:sz w:val="22"/>
                <w:szCs w:val="22"/>
                <w:highlight w:val="cyan"/>
              </w:rPr>
              <w:t>History and geology.</w:t>
            </w:r>
            <w:r>
              <w:rPr>
                <w:rFonts w:asciiTheme="minorHAnsi" w:hAnsiTheme="minorHAnsi" w:cstheme="minorHAnsi"/>
                <w:bCs/>
                <w:sz w:val="22"/>
                <w:szCs w:val="22"/>
              </w:rPr>
              <w:t xml:space="preserve"> History both short (Euro American) and long (Native American), with some of the longest continuously occupied communities in North America. Granted reservations are the oldest in the nation to the pueblos. Independent spirit tied to traditions politically. </w:t>
            </w:r>
          </w:p>
          <w:p w14:paraId="195EC201" w14:textId="77777777" w:rsidR="00B71049" w:rsidRPr="003F256D" w:rsidRDefault="00B71049" w:rsidP="00593C58">
            <w:pPr>
              <w:rPr>
                <w:rFonts w:asciiTheme="minorHAnsi" w:hAnsiTheme="minorHAnsi" w:cstheme="minorHAnsi"/>
                <w:b/>
                <w:sz w:val="22"/>
                <w:szCs w:val="22"/>
              </w:rPr>
            </w:pPr>
          </w:p>
        </w:tc>
      </w:tr>
      <w:tr w:rsidR="00B71049" w:rsidRPr="003F256D" w14:paraId="6D392313" w14:textId="77777777" w:rsidTr="00593C58">
        <w:trPr>
          <w:trHeight w:val="746"/>
        </w:trPr>
        <w:tc>
          <w:tcPr>
            <w:tcW w:w="9350" w:type="dxa"/>
            <w:gridSpan w:val="2"/>
          </w:tcPr>
          <w:p w14:paraId="7820D495" w14:textId="77777777" w:rsidR="00B71049" w:rsidRPr="00A957F7" w:rsidRDefault="00B71049" w:rsidP="00593C58">
            <w:pPr>
              <w:rPr>
                <w:rFonts w:asciiTheme="minorHAnsi" w:hAnsiTheme="minorHAnsi" w:cstheme="minorHAnsi"/>
                <w:bCs/>
                <w:sz w:val="22"/>
                <w:szCs w:val="22"/>
              </w:rPr>
            </w:pPr>
            <w:r w:rsidRPr="003F256D">
              <w:rPr>
                <w:rFonts w:asciiTheme="minorHAnsi" w:hAnsiTheme="minorHAnsi" w:cstheme="minorHAnsi"/>
                <w:b/>
                <w:sz w:val="22"/>
                <w:szCs w:val="22"/>
              </w:rPr>
              <w:t>Values essential to the Region and why</w:t>
            </w:r>
            <w:r>
              <w:rPr>
                <w:rFonts w:asciiTheme="minorHAnsi" w:hAnsiTheme="minorHAnsi" w:cstheme="minorHAnsi"/>
                <w:b/>
                <w:sz w:val="22"/>
                <w:szCs w:val="22"/>
              </w:rPr>
              <w:t xml:space="preserve">: </w:t>
            </w:r>
            <w:r>
              <w:rPr>
                <w:rFonts w:asciiTheme="minorHAnsi" w:hAnsiTheme="minorHAnsi" w:cstheme="minorHAnsi"/>
                <w:bCs/>
                <w:sz w:val="22"/>
                <w:szCs w:val="22"/>
              </w:rPr>
              <w:t xml:space="preserve">Diversity of lands and all people. Humility and humbleness in the Region. Learning organization more so than other places (is this a belief). Collaborative. Responsive to serving the diverse community needs. Science and technology-based decisions. Innovative. Honoring and respect history while finding new ways to business. Conservation resilience to landscapes and cultures. Strategic/collaborative/cooperative leadership, on the leading edge of new innovative ways of doing business, building a culture, 3R’s. Honesty in our relationships. </w:t>
            </w:r>
            <w:r w:rsidRPr="00672BAC">
              <w:rPr>
                <w:rFonts w:asciiTheme="minorHAnsi" w:hAnsiTheme="minorHAnsi" w:cstheme="minorHAnsi"/>
                <w:bCs/>
                <w:sz w:val="22"/>
                <w:szCs w:val="22"/>
                <w:highlight w:val="yellow"/>
              </w:rPr>
              <w:t>Balance.</w:t>
            </w:r>
            <w:r>
              <w:rPr>
                <w:rFonts w:asciiTheme="minorHAnsi" w:hAnsiTheme="minorHAnsi" w:cstheme="minorHAnsi"/>
                <w:bCs/>
                <w:sz w:val="22"/>
                <w:szCs w:val="22"/>
              </w:rPr>
              <w:t xml:space="preserve"> Restoration extends past forested landscapes to all landscapes. </w:t>
            </w:r>
          </w:p>
          <w:p w14:paraId="1E8847D9" w14:textId="77777777" w:rsidR="00B71049" w:rsidRPr="003F256D" w:rsidRDefault="00B71049" w:rsidP="00593C58">
            <w:pPr>
              <w:rPr>
                <w:rFonts w:asciiTheme="minorHAnsi" w:hAnsiTheme="minorHAnsi" w:cstheme="minorHAnsi"/>
                <w:b/>
                <w:sz w:val="22"/>
                <w:szCs w:val="22"/>
              </w:rPr>
            </w:pPr>
          </w:p>
        </w:tc>
      </w:tr>
      <w:tr w:rsidR="00B71049" w:rsidRPr="003F256D" w14:paraId="676799DB" w14:textId="77777777" w:rsidTr="00593C58">
        <w:tc>
          <w:tcPr>
            <w:tcW w:w="9350" w:type="dxa"/>
            <w:gridSpan w:val="2"/>
          </w:tcPr>
          <w:p w14:paraId="44038889" w14:textId="77777777" w:rsidR="00B71049" w:rsidRPr="003F256D" w:rsidRDefault="00B71049" w:rsidP="00593C58">
            <w:pPr>
              <w:jc w:val="both"/>
              <w:rPr>
                <w:rFonts w:asciiTheme="minorHAnsi" w:hAnsiTheme="minorHAnsi" w:cstheme="minorHAnsi"/>
                <w:b/>
                <w:sz w:val="22"/>
                <w:szCs w:val="22"/>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bCs/>
                <w:sz w:val="22"/>
                <w:szCs w:val="22"/>
              </w:rPr>
              <w:t xml:space="preserve">Serve people’s needs on the land to a higher degree. Fire is critical to restore ponderosa pine and other ecosystems. We are leaders in innovation. People are a greatest resource. If we invest, in our people, good things happen. The best form of forest management is collaborative. We serve the public; these are public lands not Forest Service lands. We believe in climate change is a global threat and particularly apparent to the Southwestern Region and using a scientific response. The Region and its employees are on the forefront of science and technology for land management. We restore forests to serve communities with the capture, store and release the limited amounts of water to serve the people and ecosystems. </w:t>
            </w:r>
          </w:p>
          <w:p w14:paraId="5699DAB1" w14:textId="77777777" w:rsidR="00B71049" w:rsidRPr="003F256D" w:rsidRDefault="00B71049" w:rsidP="00593C58">
            <w:pPr>
              <w:rPr>
                <w:rFonts w:asciiTheme="minorHAnsi" w:hAnsiTheme="minorHAnsi" w:cstheme="minorHAnsi"/>
                <w:b/>
                <w:sz w:val="22"/>
                <w:szCs w:val="22"/>
              </w:rPr>
            </w:pPr>
          </w:p>
        </w:tc>
      </w:tr>
      <w:tr w:rsidR="00B71049" w:rsidRPr="003F256D" w14:paraId="18E5C119" w14:textId="77777777" w:rsidTr="00593C58">
        <w:tc>
          <w:tcPr>
            <w:tcW w:w="9350" w:type="dxa"/>
            <w:gridSpan w:val="2"/>
          </w:tcPr>
          <w:p w14:paraId="0C86536F" w14:textId="77777777" w:rsidR="00B71049" w:rsidRPr="008A7A31" w:rsidRDefault="00B71049" w:rsidP="00593C58">
            <w:pPr>
              <w:rPr>
                <w:rFonts w:asciiTheme="minorHAnsi" w:hAnsiTheme="minorHAnsi" w:cstheme="minorHAnsi"/>
                <w:bCs/>
                <w:sz w:val="22"/>
                <w:szCs w:val="22"/>
              </w:rPr>
            </w:pPr>
            <w:r w:rsidRPr="003F256D">
              <w:rPr>
                <w:rFonts w:asciiTheme="minorHAnsi" w:hAnsiTheme="minorHAnsi" w:cstheme="minorHAnsi"/>
                <w:b/>
                <w:sz w:val="22"/>
                <w:szCs w:val="22"/>
              </w:rPr>
              <w:lastRenderedPageBreak/>
              <w:t>Statement that captures the above</w:t>
            </w:r>
            <w:r>
              <w:rPr>
                <w:rFonts w:asciiTheme="minorHAnsi" w:hAnsiTheme="minorHAnsi" w:cstheme="minorHAnsi"/>
                <w:b/>
                <w:sz w:val="22"/>
                <w:szCs w:val="22"/>
              </w:rPr>
              <w:t xml:space="preserve">: </w:t>
            </w:r>
            <w:r w:rsidRPr="00D80062">
              <w:rPr>
                <w:rFonts w:asciiTheme="minorHAnsi" w:hAnsiTheme="minorHAnsi" w:cstheme="minorHAnsi"/>
                <w:bCs/>
                <w:sz w:val="22"/>
                <w:szCs w:val="22"/>
              </w:rPr>
              <w:t>We are diverse in</w:t>
            </w:r>
            <w:r>
              <w:rPr>
                <w:rFonts w:asciiTheme="minorHAnsi" w:hAnsiTheme="minorHAnsi" w:cstheme="minorHAnsi"/>
                <w:bCs/>
                <w:sz w:val="22"/>
                <w:szCs w:val="22"/>
              </w:rPr>
              <w:t xml:space="preserve"> both</w:t>
            </w:r>
            <w:r w:rsidRPr="00D80062">
              <w:rPr>
                <w:rFonts w:asciiTheme="minorHAnsi" w:hAnsiTheme="minorHAnsi" w:cstheme="minorHAnsi"/>
                <w:bCs/>
                <w:sz w:val="22"/>
                <w:szCs w:val="22"/>
              </w:rPr>
              <w:t xml:space="preserve"> our people and ecosystems.</w:t>
            </w:r>
            <w:r>
              <w:rPr>
                <w:rFonts w:asciiTheme="minorHAnsi" w:hAnsiTheme="minorHAnsi" w:cstheme="minorHAnsi"/>
                <w:b/>
                <w:sz w:val="22"/>
                <w:szCs w:val="22"/>
              </w:rPr>
              <w:t xml:space="preserve"> </w:t>
            </w:r>
            <w:r>
              <w:rPr>
                <w:rFonts w:asciiTheme="minorHAnsi" w:hAnsiTheme="minorHAnsi" w:cstheme="minorHAnsi"/>
                <w:bCs/>
                <w:sz w:val="22"/>
                <w:szCs w:val="22"/>
              </w:rPr>
              <w:t>Honoring, supporting, and respecting the long history and the continuity of the cultures present in the Region. We manage for the diverse landscapes that includ</w:t>
            </w:r>
            <w:r w:rsidRPr="00E341AD">
              <w:rPr>
                <w:rFonts w:asciiTheme="minorHAnsi" w:hAnsiTheme="minorHAnsi" w:cstheme="minorHAnsi"/>
                <w:bCs/>
                <w:sz w:val="22"/>
                <w:szCs w:val="22"/>
              </w:rPr>
              <w:t>e tundra to low desert and sky islands with unique flora and fauna.</w:t>
            </w:r>
            <w:r>
              <w:rPr>
                <w:rFonts w:asciiTheme="minorHAnsi" w:hAnsiTheme="minorHAnsi" w:cstheme="minorHAnsi"/>
                <w:bCs/>
                <w:sz w:val="22"/>
                <w:szCs w:val="22"/>
              </w:rPr>
              <w:t xml:space="preserve"> We are leaders in wildfire response and in using fire as a tool to restore southwestern landscapes. As a Region, we succeed because we approach our work with humility, collaboratively anchored to science and shared leadership. </w:t>
            </w:r>
          </w:p>
          <w:p w14:paraId="183B79E1" w14:textId="77777777" w:rsidR="00B71049" w:rsidRPr="003F256D" w:rsidRDefault="00B71049" w:rsidP="00593C58">
            <w:pPr>
              <w:rPr>
                <w:rFonts w:asciiTheme="minorHAnsi" w:hAnsiTheme="minorHAnsi" w:cstheme="minorHAnsi"/>
                <w:b/>
                <w:sz w:val="22"/>
                <w:szCs w:val="22"/>
              </w:rPr>
            </w:pPr>
          </w:p>
          <w:p w14:paraId="3CBF7B30" w14:textId="77777777" w:rsidR="00B71049" w:rsidRPr="003F256D" w:rsidRDefault="00B71049" w:rsidP="00593C58">
            <w:pPr>
              <w:rPr>
                <w:rFonts w:asciiTheme="minorHAnsi" w:hAnsiTheme="minorHAnsi" w:cstheme="minorHAnsi"/>
                <w:b/>
                <w:sz w:val="22"/>
                <w:szCs w:val="22"/>
              </w:rPr>
            </w:pPr>
          </w:p>
        </w:tc>
      </w:tr>
      <w:tr w:rsidR="00B71049" w:rsidRPr="003F256D" w14:paraId="618460A3" w14:textId="77777777" w:rsidTr="00593C58">
        <w:tc>
          <w:tcPr>
            <w:tcW w:w="9350" w:type="dxa"/>
            <w:gridSpan w:val="2"/>
          </w:tcPr>
          <w:p w14:paraId="6CD90B69" w14:textId="77777777" w:rsidR="00B71049" w:rsidRDefault="00B71049" w:rsidP="00593C58">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004"/>
              <w:gridCol w:w="6120"/>
            </w:tblGrid>
            <w:tr w:rsidR="00B71049" w:rsidRPr="003F256D" w14:paraId="526D0084" w14:textId="77777777" w:rsidTr="00593C58">
              <w:tc>
                <w:tcPr>
                  <w:tcW w:w="3055" w:type="dxa"/>
                  <w:shd w:val="clear" w:color="auto" w:fill="F2F2F2" w:themeFill="background1" w:themeFillShade="F2"/>
                </w:tcPr>
                <w:p w14:paraId="5D97A41E" w14:textId="77777777" w:rsidR="00B71049" w:rsidRPr="003F256D" w:rsidRDefault="00B71049" w:rsidP="00B71049">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xml:space="preserve">: </w:t>
                  </w:r>
                  <w:r w:rsidRPr="00ED7C37">
                    <w:rPr>
                      <w:rFonts w:asciiTheme="minorHAnsi" w:hAnsiTheme="minorHAnsi" w:cstheme="minorHAnsi"/>
                      <w:b/>
                      <w:bCs/>
                      <w:sz w:val="22"/>
                      <w:szCs w:val="22"/>
                      <w:highlight w:val="yellow"/>
                    </w:rPr>
                    <w:t>Identity</w:t>
                  </w:r>
                </w:p>
              </w:tc>
              <w:tc>
                <w:tcPr>
                  <w:tcW w:w="6295" w:type="dxa"/>
                  <w:shd w:val="clear" w:color="auto" w:fill="F2F2F2" w:themeFill="background1" w:themeFillShade="F2"/>
                </w:tcPr>
                <w:p w14:paraId="1D7FFF2C" w14:textId="7CC39032" w:rsidR="00B71049" w:rsidRPr="003F256D" w:rsidRDefault="00B71049" w:rsidP="00B71049">
                  <w:pPr>
                    <w:rPr>
                      <w:rFonts w:asciiTheme="minorHAnsi" w:hAnsiTheme="minorHAnsi" w:cstheme="minorHAnsi"/>
                      <w:b/>
                      <w:sz w:val="22"/>
                      <w:szCs w:val="22"/>
                    </w:rPr>
                  </w:pPr>
                  <w:r>
                    <w:rPr>
                      <w:rFonts w:asciiTheme="minorHAnsi" w:hAnsiTheme="minorHAnsi" w:cstheme="minorHAnsi"/>
                      <w:b/>
                      <w:sz w:val="22"/>
                      <w:szCs w:val="22"/>
                    </w:rPr>
                    <w:t xml:space="preserve">Process Person:  Tom Torres </w:t>
                  </w:r>
                  <w:r w:rsidR="00064FDC">
                    <w:rPr>
                      <w:rFonts w:asciiTheme="minorHAnsi" w:hAnsiTheme="minorHAnsi" w:cstheme="minorHAnsi"/>
                      <w:b/>
                      <w:sz w:val="22"/>
                      <w:szCs w:val="22"/>
                    </w:rPr>
                    <w:t>– Grp 6B</w:t>
                  </w:r>
                  <w:r>
                    <w:rPr>
                      <w:rFonts w:asciiTheme="minorHAnsi" w:hAnsiTheme="minorHAnsi" w:cstheme="minorHAnsi"/>
                      <w:b/>
                      <w:sz w:val="22"/>
                      <w:szCs w:val="22"/>
                    </w:rPr>
                    <w:t xml:space="preserve">  (Kerwin, Treva, Nancy, Shayne)</w:t>
                  </w:r>
                </w:p>
              </w:tc>
            </w:tr>
            <w:tr w:rsidR="00B71049" w:rsidRPr="003F256D" w14:paraId="2DF47D0C" w14:textId="77777777" w:rsidTr="00593C58">
              <w:tc>
                <w:tcPr>
                  <w:tcW w:w="9350" w:type="dxa"/>
                  <w:gridSpan w:val="2"/>
                </w:tcPr>
                <w:p w14:paraId="3AB9B75F" w14:textId="77777777" w:rsidR="00B71049" w:rsidRPr="003F256D" w:rsidRDefault="00B71049" w:rsidP="00B71049">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p>
                <w:p w14:paraId="01BC952D" w14:textId="77777777" w:rsidR="00B71049" w:rsidRDefault="00B71049" w:rsidP="00B71049">
                  <w:pPr>
                    <w:rPr>
                      <w:rFonts w:asciiTheme="minorHAnsi" w:hAnsiTheme="minorHAnsi" w:cstheme="minorHAnsi"/>
                      <w:b/>
                      <w:sz w:val="22"/>
                      <w:szCs w:val="22"/>
                    </w:rPr>
                  </w:pPr>
                </w:p>
                <w:p w14:paraId="3AB394C6" w14:textId="77777777" w:rsidR="00B71049" w:rsidRPr="00750278"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Long continuous history of human occupation with contemporary cultural uses and values</w:t>
                  </w:r>
                </w:p>
                <w:p w14:paraId="165F36F8" w14:textId="77777777" w:rsidR="00B71049"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Quantity and types of Sacred sites and Traditional Cultural Properties</w:t>
                  </w:r>
                </w:p>
                <w:p w14:paraId="5DCC73B3" w14:textId="77777777" w:rsidR="00B71049" w:rsidRPr="00750278"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Scarcity of resources (trees, water, etc…) is common to the region</w:t>
                  </w:r>
                </w:p>
                <w:p w14:paraId="077F8F4B" w14:textId="77777777" w:rsidR="00B71049" w:rsidRPr="00750278"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Population growth in centralized urban areas – w/out land mgmt. ethics and connection to the land</w:t>
                  </w:r>
                </w:p>
                <w:p w14:paraId="43A8EDFD" w14:textId="77777777" w:rsidR="00B71049"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Unique visitor experiences – rec, range, ecology, and geology</w:t>
                  </w:r>
                </w:p>
                <w:p w14:paraId="42BED029" w14:textId="77777777" w:rsidR="00B71049" w:rsidRPr="00032473" w:rsidRDefault="00B71049" w:rsidP="00B71049">
                  <w:pPr>
                    <w:pStyle w:val="ListParagraph"/>
                    <w:numPr>
                      <w:ilvl w:val="0"/>
                      <w:numId w:val="11"/>
                    </w:numPr>
                    <w:rPr>
                      <w:rFonts w:asciiTheme="minorHAnsi" w:hAnsiTheme="minorHAnsi" w:cstheme="minorHAnsi"/>
                      <w:bCs/>
                      <w:i/>
                      <w:iCs/>
                      <w:sz w:val="22"/>
                      <w:szCs w:val="22"/>
                    </w:rPr>
                  </w:pPr>
                  <w:r w:rsidRPr="00032473">
                    <w:rPr>
                      <w:rFonts w:asciiTheme="minorHAnsi" w:hAnsiTheme="minorHAnsi" w:cstheme="minorHAnsi"/>
                      <w:bCs/>
                      <w:i/>
                      <w:iCs/>
                      <w:sz w:val="22"/>
                      <w:szCs w:val="22"/>
                    </w:rPr>
                    <w:t>Ecological diversity</w:t>
                  </w:r>
                </w:p>
                <w:p w14:paraId="2D449926" w14:textId="77777777" w:rsidR="00B71049" w:rsidRPr="00032473" w:rsidRDefault="00B71049" w:rsidP="00B71049">
                  <w:pPr>
                    <w:pStyle w:val="ListParagraph"/>
                    <w:numPr>
                      <w:ilvl w:val="0"/>
                      <w:numId w:val="11"/>
                    </w:numPr>
                    <w:rPr>
                      <w:rFonts w:asciiTheme="minorHAnsi" w:hAnsiTheme="minorHAnsi" w:cstheme="minorHAnsi"/>
                      <w:bCs/>
                      <w:i/>
                      <w:iCs/>
                      <w:sz w:val="22"/>
                      <w:szCs w:val="22"/>
                    </w:rPr>
                  </w:pPr>
                  <w:r w:rsidRPr="00032473">
                    <w:rPr>
                      <w:rFonts w:asciiTheme="minorHAnsi" w:hAnsiTheme="minorHAnsi" w:cstheme="minorHAnsi"/>
                      <w:bCs/>
                      <w:i/>
                      <w:iCs/>
                      <w:sz w:val="22"/>
                      <w:szCs w:val="22"/>
                    </w:rPr>
                    <w:t>Different peoples and communities sometimes means conflicting</w:t>
                  </w:r>
                </w:p>
                <w:p w14:paraId="3BB421FE" w14:textId="77777777" w:rsidR="00B71049" w:rsidRPr="00032473" w:rsidRDefault="00B71049" w:rsidP="00B71049">
                  <w:pPr>
                    <w:pStyle w:val="ListParagraph"/>
                    <w:numPr>
                      <w:ilvl w:val="0"/>
                      <w:numId w:val="11"/>
                    </w:numPr>
                    <w:rPr>
                      <w:rFonts w:asciiTheme="minorHAnsi" w:hAnsiTheme="minorHAnsi" w:cstheme="minorHAnsi"/>
                      <w:bCs/>
                      <w:i/>
                      <w:iCs/>
                      <w:sz w:val="22"/>
                      <w:szCs w:val="22"/>
                    </w:rPr>
                  </w:pPr>
                  <w:r>
                    <w:rPr>
                      <w:rFonts w:asciiTheme="minorHAnsi" w:hAnsiTheme="minorHAnsi" w:cstheme="minorHAnsi"/>
                      <w:bCs/>
                      <w:i/>
                      <w:iCs/>
                      <w:sz w:val="22"/>
                      <w:szCs w:val="22"/>
                    </w:rPr>
                    <w:t>Y</w:t>
                  </w:r>
                  <w:r w:rsidRPr="00032473">
                    <w:rPr>
                      <w:rFonts w:asciiTheme="minorHAnsi" w:hAnsiTheme="minorHAnsi" w:cstheme="minorHAnsi"/>
                      <w:bCs/>
                      <w:i/>
                      <w:iCs/>
                      <w:sz w:val="22"/>
                      <w:szCs w:val="22"/>
                    </w:rPr>
                    <w:t>ear round use and access needs that is marketed</w:t>
                  </w:r>
                  <w:r>
                    <w:rPr>
                      <w:rFonts w:asciiTheme="minorHAnsi" w:hAnsiTheme="minorHAnsi" w:cstheme="minorHAnsi"/>
                      <w:bCs/>
                      <w:i/>
                      <w:iCs/>
                      <w:sz w:val="22"/>
                      <w:szCs w:val="22"/>
                    </w:rPr>
                    <w:t xml:space="preserve"> by state and </w:t>
                  </w:r>
                  <w:r w:rsidRPr="00032473">
                    <w:rPr>
                      <w:rFonts w:asciiTheme="minorHAnsi" w:hAnsiTheme="minorHAnsi" w:cstheme="minorHAnsi"/>
                      <w:bCs/>
                      <w:i/>
                      <w:iCs/>
                      <w:sz w:val="22"/>
                      <w:szCs w:val="22"/>
                    </w:rPr>
                    <w:t>regional leaders – leads to stress,  (year round fire season)</w:t>
                  </w:r>
                </w:p>
                <w:p w14:paraId="198F6A7A" w14:textId="75EB9876" w:rsidR="00B71049" w:rsidRPr="003F256D" w:rsidRDefault="00B71049" w:rsidP="00064FDC">
                  <w:pPr>
                    <w:pStyle w:val="ListParagraph"/>
                    <w:numPr>
                      <w:ilvl w:val="0"/>
                      <w:numId w:val="11"/>
                    </w:numPr>
                    <w:rPr>
                      <w:rFonts w:asciiTheme="minorHAnsi" w:hAnsiTheme="minorHAnsi" w:cstheme="minorHAnsi"/>
                      <w:b/>
                      <w:sz w:val="22"/>
                      <w:szCs w:val="22"/>
                    </w:rPr>
                  </w:pPr>
                  <w:r w:rsidRPr="00032473">
                    <w:rPr>
                      <w:rFonts w:asciiTheme="minorHAnsi" w:hAnsiTheme="minorHAnsi" w:cstheme="minorHAnsi"/>
                      <w:bCs/>
                      <w:sz w:val="22"/>
                      <w:szCs w:val="22"/>
                    </w:rPr>
                    <w:t xml:space="preserve">Economic </w:t>
                  </w:r>
                  <w:r>
                    <w:rPr>
                      <w:rFonts w:asciiTheme="minorHAnsi" w:hAnsiTheme="minorHAnsi" w:cstheme="minorHAnsi"/>
                      <w:bCs/>
                      <w:sz w:val="22"/>
                      <w:szCs w:val="22"/>
                    </w:rPr>
                    <w:t>d</w:t>
                  </w:r>
                  <w:r w:rsidRPr="00032473">
                    <w:rPr>
                      <w:rFonts w:asciiTheme="minorHAnsi" w:hAnsiTheme="minorHAnsi" w:cstheme="minorHAnsi"/>
                      <w:bCs/>
                      <w:sz w:val="22"/>
                      <w:szCs w:val="22"/>
                    </w:rPr>
                    <w:t xml:space="preserve">rivers </w:t>
                  </w:r>
                  <w:r>
                    <w:rPr>
                      <w:rFonts w:asciiTheme="minorHAnsi" w:hAnsiTheme="minorHAnsi" w:cstheme="minorHAnsi"/>
                      <w:bCs/>
                      <w:sz w:val="22"/>
                      <w:szCs w:val="22"/>
                    </w:rPr>
                    <w:t xml:space="preserve">and multi-use mission </w:t>
                  </w:r>
                  <w:r w:rsidRPr="00032473">
                    <w:rPr>
                      <w:rFonts w:asciiTheme="minorHAnsi" w:hAnsiTheme="minorHAnsi" w:cstheme="minorHAnsi"/>
                      <w:bCs/>
                      <w:sz w:val="22"/>
                      <w:szCs w:val="22"/>
                    </w:rPr>
                    <w:t>(such as mining</w:t>
                  </w:r>
                  <w:r>
                    <w:rPr>
                      <w:rFonts w:asciiTheme="minorHAnsi" w:hAnsiTheme="minorHAnsi" w:cstheme="minorHAnsi"/>
                      <w:bCs/>
                      <w:sz w:val="22"/>
                      <w:szCs w:val="22"/>
                    </w:rPr>
                    <w:t>, gas/oil leasing</w:t>
                  </w:r>
                  <w:r w:rsidRPr="00032473">
                    <w:rPr>
                      <w:rFonts w:asciiTheme="minorHAnsi" w:hAnsiTheme="minorHAnsi" w:cstheme="minorHAnsi"/>
                      <w:bCs/>
                      <w:sz w:val="22"/>
                      <w:szCs w:val="22"/>
                    </w:rPr>
                    <w:t xml:space="preserve">) lead to conflict </w:t>
                  </w:r>
                  <w:r>
                    <w:rPr>
                      <w:rFonts w:asciiTheme="minorHAnsi" w:hAnsiTheme="minorHAnsi" w:cstheme="minorHAnsi"/>
                      <w:bCs/>
                      <w:sz w:val="22"/>
                      <w:szCs w:val="22"/>
                    </w:rPr>
                    <w:t xml:space="preserve">(internally and externally) </w:t>
                  </w:r>
                </w:p>
              </w:tc>
            </w:tr>
            <w:tr w:rsidR="00B71049" w:rsidRPr="003F256D" w14:paraId="57538EB2" w14:textId="77777777" w:rsidTr="00593C58">
              <w:trPr>
                <w:trHeight w:val="746"/>
              </w:trPr>
              <w:tc>
                <w:tcPr>
                  <w:tcW w:w="9350" w:type="dxa"/>
                  <w:gridSpan w:val="2"/>
                </w:tcPr>
                <w:p w14:paraId="176E0E14" w14:textId="77777777" w:rsidR="00B71049" w:rsidRDefault="00B71049" w:rsidP="00B71049">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r>
                    <w:rPr>
                      <w:rFonts w:asciiTheme="minorHAnsi" w:hAnsiTheme="minorHAnsi" w:cstheme="minorHAnsi"/>
                      <w:b/>
                      <w:sz w:val="22"/>
                      <w:szCs w:val="22"/>
                    </w:rPr>
                    <w:t xml:space="preserve">:  </w:t>
                  </w:r>
                </w:p>
                <w:p w14:paraId="741ECB23" w14:textId="77777777" w:rsidR="00B71049" w:rsidRPr="00750278" w:rsidRDefault="00B71049" w:rsidP="00B71049">
                  <w:pPr>
                    <w:rPr>
                      <w:rFonts w:asciiTheme="minorHAnsi" w:hAnsiTheme="minorHAnsi" w:cstheme="minorHAnsi"/>
                      <w:bCs/>
                      <w:sz w:val="22"/>
                      <w:szCs w:val="22"/>
                    </w:rPr>
                  </w:pPr>
                </w:p>
                <w:p w14:paraId="5C63EE8E" w14:textId="77777777" w:rsidR="00B71049" w:rsidRPr="00750278" w:rsidRDefault="00B71049" w:rsidP="00B71049">
                  <w:pPr>
                    <w:rPr>
                      <w:rFonts w:asciiTheme="minorHAnsi" w:hAnsiTheme="minorHAnsi" w:cstheme="minorHAnsi"/>
                      <w:bCs/>
                      <w:i/>
                      <w:iCs/>
                      <w:sz w:val="22"/>
                      <w:szCs w:val="22"/>
                    </w:rPr>
                  </w:pPr>
                  <w:r w:rsidRPr="00750278">
                    <w:rPr>
                      <w:rFonts w:asciiTheme="minorHAnsi" w:hAnsiTheme="minorHAnsi" w:cstheme="minorHAnsi"/>
                      <w:bCs/>
                      <w:i/>
                      <w:iCs/>
                      <w:sz w:val="22"/>
                      <w:szCs w:val="22"/>
                    </w:rPr>
                    <w:t>We value:</w:t>
                  </w:r>
                </w:p>
                <w:p w14:paraId="00C3ACB5" w14:textId="77777777" w:rsidR="00B71049" w:rsidRPr="00750278"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Communities, collaboration and partners to deliver our mission</w:t>
                  </w:r>
                </w:p>
                <w:p w14:paraId="6DC55D8A" w14:textId="77777777" w:rsidR="00B71049" w:rsidRPr="00750278"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The role we play in economic development and job creation for local and regional communities </w:t>
                  </w:r>
                </w:p>
                <w:p w14:paraId="47A26368"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The contribution we makes to the nation’s copper supply and the contribution it makes to our way of life</w:t>
                  </w:r>
                </w:p>
                <w:p w14:paraId="3BCC5DEE"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Protection of unique cultural and heritage resources</w:t>
                  </w:r>
                </w:p>
                <w:p w14:paraId="2A3C4270"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 xml:space="preserve">The landscapes we manage </w:t>
                  </w:r>
                </w:p>
                <w:p w14:paraId="64CD8765"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Feedback and input from publics</w:t>
                  </w:r>
                  <w:r>
                    <w:rPr>
                      <w:rFonts w:asciiTheme="minorHAnsi" w:hAnsiTheme="minorHAnsi" w:cstheme="minorHAnsi"/>
                      <w:bCs/>
                      <w:i/>
                      <w:iCs/>
                      <w:sz w:val="22"/>
                      <w:szCs w:val="22"/>
                    </w:rPr>
                    <w:t xml:space="preserve">, </w:t>
                  </w:r>
                  <w:r w:rsidRPr="00D87418">
                    <w:rPr>
                      <w:rFonts w:asciiTheme="minorHAnsi" w:hAnsiTheme="minorHAnsi" w:cstheme="minorHAnsi"/>
                      <w:bCs/>
                      <w:i/>
                      <w:iCs/>
                      <w:sz w:val="22"/>
                      <w:szCs w:val="22"/>
                    </w:rPr>
                    <w:t>stakeholders</w:t>
                  </w:r>
                  <w:r>
                    <w:rPr>
                      <w:rFonts w:asciiTheme="minorHAnsi" w:hAnsiTheme="minorHAnsi" w:cstheme="minorHAnsi"/>
                      <w:bCs/>
                      <w:i/>
                      <w:iCs/>
                      <w:sz w:val="22"/>
                      <w:szCs w:val="22"/>
                    </w:rPr>
                    <w:t>, and collaboration groups</w:t>
                  </w:r>
                </w:p>
                <w:p w14:paraId="3BD01D2F"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Science – evidenced based policy making</w:t>
                  </w:r>
                </w:p>
                <w:p w14:paraId="39FC78B4" w14:textId="77777777" w:rsidR="00B71049" w:rsidRPr="00D87418"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Individual and professional input from our employees</w:t>
                  </w:r>
                </w:p>
                <w:p w14:paraId="25AF690F" w14:textId="77777777" w:rsidR="00B71049" w:rsidRDefault="00B71049" w:rsidP="00B71049">
                  <w:pPr>
                    <w:pStyle w:val="ListParagraph"/>
                    <w:numPr>
                      <w:ilvl w:val="0"/>
                      <w:numId w:val="10"/>
                    </w:numPr>
                    <w:rPr>
                      <w:rFonts w:asciiTheme="minorHAnsi" w:hAnsiTheme="minorHAnsi" w:cstheme="minorHAnsi"/>
                      <w:bCs/>
                      <w:i/>
                      <w:iCs/>
                      <w:sz w:val="22"/>
                      <w:szCs w:val="22"/>
                    </w:rPr>
                  </w:pPr>
                  <w:r w:rsidRPr="00D87418">
                    <w:rPr>
                      <w:rFonts w:asciiTheme="minorHAnsi" w:hAnsiTheme="minorHAnsi" w:cstheme="minorHAnsi"/>
                      <w:bCs/>
                      <w:i/>
                      <w:iCs/>
                      <w:sz w:val="22"/>
                      <w:szCs w:val="22"/>
                    </w:rPr>
                    <w:t xml:space="preserve">The </w:t>
                  </w:r>
                  <w:r>
                    <w:rPr>
                      <w:rFonts w:asciiTheme="minorHAnsi" w:hAnsiTheme="minorHAnsi" w:cstheme="minorHAnsi"/>
                      <w:bCs/>
                      <w:i/>
                      <w:iCs/>
                      <w:sz w:val="22"/>
                      <w:szCs w:val="22"/>
                    </w:rPr>
                    <w:t xml:space="preserve">authorities, </w:t>
                  </w:r>
                  <w:r w:rsidRPr="00D87418">
                    <w:rPr>
                      <w:rFonts w:asciiTheme="minorHAnsi" w:hAnsiTheme="minorHAnsi" w:cstheme="minorHAnsi"/>
                      <w:bCs/>
                      <w:i/>
                      <w:iCs/>
                      <w:sz w:val="22"/>
                      <w:szCs w:val="22"/>
                    </w:rPr>
                    <w:t>mandates, constraints and requirements from law, regulation and policy</w:t>
                  </w:r>
                  <w:r>
                    <w:rPr>
                      <w:rFonts w:asciiTheme="minorHAnsi" w:hAnsiTheme="minorHAnsi" w:cstheme="minorHAnsi"/>
                      <w:bCs/>
                      <w:i/>
                      <w:iCs/>
                      <w:sz w:val="22"/>
                      <w:szCs w:val="22"/>
                    </w:rPr>
                    <w:t xml:space="preserve"> (complex issue ????)</w:t>
                  </w:r>
                </w:p>
                <w:p w14:paraId="555E2BDB" w14:textId="77777777" w:rsidR="00B71049"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Safety of our employees, public and communities (physical, psychological and social)</w:t>
                  </w:r>
                </w:p>
                <w:p w14:paraId="18C54E5F" w14:textId="77777777" w:rsidR="00B71049"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Open public spaces with along with some permitees – </w:t>
                  </w:r>
                </w:p>
                <w:p w14:paraId="645C55DF" w14:textId="77777777" w:rsidR="00B71049"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Sustainable land ethics (“pack it in/pack it out”, “common sense”)</w:t>
                  </w:r>
                </w:p>
                <w:p w14:paraId="4557312A" w14:textId="77777777" w:rsidR="00B71049"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Conservation education and it’s value to our public</w:t>
                  </w:r>
                </w:p>
                <w:p w14:paraId="3D05FA57" w14:textId="77777777" w:rsidR="00B71049" w:rsidRPr="007649C0" w:rsidRDefault="00B71049" w:rsidP="00B71049">
                  <w:pPr>
                    <w:pStyle w:val="ListParagraph"/>
                    <w:numPr>
                      <w:ilvl w:val="0"/>
                      <w:numId w:val="10"/>
                    </w:numPr>
                    <w:rPr>
                      <w:rFonts w:asciiTheme="minorHAnsi" w:hAnsiTheme="minorHAnsi" w:cstheme="minorHAnsi"/>
                      <w:bCs/>
                      <w:i/>
                      <w:iCs/>
                      <w:sz w:val="22"/>
                      <w:szCs w:val="22"/>
                    </w:rPr>
                  </w:pPr>
                  <w:r>
                    <w:rPr>
                      <w:rFonts w:asciiTheme="minorHAnsi" w:hAnsiTheme="minorHAnsi" w:cstheme="minorHAnsi"/>
                      <w:bCs/>
                      <w:i/>
                      <w:iCs/>
                      <w:sz w:val="22"/>
                      <w:szCs w:val="22"/>
                    </w:rPr>
                    <w:t xml:space="preserve">Autonomy/uniqueness at district/forest/regional scales </w:t>
                  </w:r>
                </w:p>
                <w:p w14:paraId="2961AC88" w14:textId="77777777" w:rsidR="00B71049" w:rsidRDefault="00B71049" w:rsidP="00B71049">
                  <w:pPr>
                    <w:rPr>
                      <w:rFonts w:asciiTheme="minorHAnsi" w:hAnsiTheme="minorHAnsi" w:cstheme="minorHAnsi"/>
                      <w:bCs/>
                      <w:i/>
                      <w:iCs/>
                      <w:sz w:val="22"/>
                      <w:szCs w:val="22"/>
                    </w:rPr>
                  </w:pPr>
                </w:p>
                <w:p w14:paraId="4DD3F464" w14:textId="63C7C847" w:rsidR="00B71049" w:rsidRPr="003F256D" w:rsidRDefault="00B71049" w:rsidP="00064FDC">
                  <w:pPr>
                    <w:rPr>
                      <w:rFonts w:asciiTheme="minorHAnsi" w:hAnsiTheme="minorHAnsi" w:cstheme="minorHAnsi"/>
                      <w:b/>
                      <w:sz w:val="22"/>
                      <w:szCs w:val="22"/>
                    </w:rPr>
                  </w:pPr>
                  <w:r>
                    <w:rPr>
                      <w:rFonts w:asciiTheme="minorHAnsi" w:hAnsiTheme="minorHAnsi" w:cstheme="minorHAnsi"/>
                      <w:bCs/>
                      <w:i/>
                      <w:iCs/>
                      <w:sz w:val="22"/>
                      <w:szCs w:val="22"/>
                    </w:rPr>
                    <w:lastRenderedPageBreak/>
                    <w:t>Note:  we demonstrate (or don’t…) commitment to our values and beliefs by the investments (people, money, etc…) we make.</w:t>
                  </w:r>
                  <w:r>
                    <w:rPr>
                      <w:rFonts w:asciiTheme="minorHAnsi" w:hAnsiTheme="minorHAnsi" w:cstheme="minorHAnsi"/>
                      <w:b/>
                      <w:sz w:val="22"/>
                      <w:szCs w:val="22"/>
                    </w:rPr>
                    <w:t xml:space="preserve"> </w:t>
                  </w:r>
                </w:p>
              </w:tc>
            </w:tr>
            <w:tr w:rsidR="00B71049" w:rsidRPr="003F256D" w14:paraId="1C75BC3D" w14:textId="77777777" w:rsidTr="00593C58">
              <w:tc>
                <w:tcPr>
                  <w:tcW w:w="9350" w:type="dxa"/>
                  <w:gridSpan w:val="2"/>
                </w:tcPr>
                <w:p w14:paraId="3B9631DC" w14:textId="77777777" w:rsidR="00B71049" w:rsidRPr="003F256D" w:rsidRDefault="00B71049" w:rsidP="00B71049">
                  <w:pPr>
                    <w:jc w:val="both"/>
                    <w:rPr>
                      <w:rFonts w:asciiTheme="minorHAnsi" w:hAnsiTheme="minorHAnsi" w:cstheme="minorHAnsi"/>
                      <w:b/>
                      <w:sz w:val="22"/>
                      <w:szCs w:val="22"/>
                    </w:rPr>
                  </w:pPr>
                  <w:r w:rsidRPr="003F256D">
                    <w:rPr>
                      <w:rFonts w:asciiTheme="minorHAnsi" w:hAnsiTheme="minorHAnsi" w:cstheme="minorHAnsi"/>
                      <w:b/>
                      <w:sz w:val="22"/>
                      <w:szCs w:val="22"/>
                    </w:rPr>
                    <w:lastRenderedPageBreak/>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7F5F0DFF" w14:textId="77777777" w:rsidR="00B71049" w:rsidRPr="00750278" w:rsidRDefault="00B71049" w:rsidP="00B71049">
                  <w:pPr>
                    <w:rPr>
                      <w:rFonts w:asciiTheme="minorHAnsi" w:hAnsiTheme="minorHAnsi" w:cstheme="minorHAnsi"/>
                      <w:bCs/>
                      <w:i/>
                      <w:iCs/>
                      <w:sz w:val="22"/>
                      <w:szCs w:val="22"/>
                    </w:rPr>
                  </w:pPr>
                  <w:r w:rsidRPr="00750278">
                    <w:rPr>
                      <w:rFonts w:asciiTheme="minorHAnsi" w:hAnsiTheme="minorHAnsi" w:cstheme="minorHAnsi"/>
                      <w:bCs/>
                      <w:i/>
                      <w:iCs/>
                      <w:sz w:val="22"/>
                      <w:szCs w:val="22"/>
                    </w:rPr>
                    <w:t>We Believe:</w:t>
                  </w:r>
                </w:p>
                <w:p w14:paraId="7CA8DBE8" w14:textId="77777777" w:rsidR="00B71049" w:rsidRPr="00750278"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 xml:space="preserve">Our work is critical to overall FS mission </w:t>
                  </w:r>
                </w:p>
                <w:p w14:paraId="75093F40"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Our work is vital to the nation as a whole</w:t>
                  </w:r>
                </w:p>
                <w:p w14:paraId="7ECC70B5" w14:textId="77777777" w:rsidR="00B71049" w:rsidRPr="00750278"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Values based, purpose driven, and relationship focused (at times)</w:t>
                  </w:r>
                </w:p>
                <w:p w14:paraId="040CD6B4" w14:textId="77777777" w:rsidR="00B71049" w:rsidRPr="00750278"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That valuing diversity is a core part of what makes us great</w:t>
                  </w:r>
                </w:p>
                <w:p w14:paraId="7B95701C"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Our conservation work has value and contributes is outcome driven and based on delivery of high purpose work</w:t>
                  </w:r>
                </w:p>
                <w:p w14:paraId="2EFACF45" w14:textId="77777777" w:rsidR="00B71049" w:rsidRPr="00750278"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 xml:space="preserve">Our work provides significant personal and professional satisfaction (“it’s a calling”) </w:t>
                  </w:r>
                </w:p>
                <w:p w14:paraId="66EE4F86"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In healthy and productive national forests</w:t>
                  </w:r>
                </w:p>
                <w:p w14:paraId="5F6DB021"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People’s relationship to the forests and their need to visit and recreate there</w:t>
                  </w:r>
                </w:p>
                <w:p w14:paraId="0E0AC3C6" w14:textId="77777777" w:rsidR="00B71049"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 xml:space="preserve">Unique benefits (solitude, mentally, psychological, etc…) the forests provide (availability, public access and opportunities) to our visitors </w:t>
                  </w:r>
                </w:p>
                <w:p w14:paraId="4E0537FA" w14:textId="77777777" w:rsidR="00B71049" w:rsidRPr="007649C0" w:rsidRDefault="00B71049" w:rsidP="00B71049">
                  <w:pPr>
                    <w:pStyle w:val="ListParagraph"/>
                    <w:numPr>
                      <w:ilvl w:val="0"/>
                      <w:numId w:val="12"/>
                    </w:numPr>
                    <w:rPr>
                      <w:rFonts w:asciiTheme="minorHAnsi" w:hAnsiTheme="minorHAnsi" w:cstheme="minorHAnsi"/>
                      <w:bCs/>
                      <w:i/>
                      <w:iCs/>
                      <w:sz w:val="22"/>
                      <w:szCs w:val="22"/>
                    </w:rPr>
                  </w:pPr>
                  <w:r>
                    <w:rPr>
                      <w:rFonts w:asciiTheme="minorHAnsi" w:hAnsiTheme="minorHAnsi" w:cstheme="minorHAnsi"/>
                      <w:bCs/>
                      <w:i/>
                      <w:iCs/>
                      <w:sz w:val="22"/>
                      <w:szCs w:val="22"/>
                    </w:rPr>
                    <w:t xml:space="preserve">Public lands (FS and other public lands) and access thereto is highly value </w:t>
                  </w:r>
                </w:p>
                <w:p w14:paraId="394162BD" w14:textId="77777777" w:rsidR="00B71049" w:rsidRPr="003F256D" w:rsidRDefault="00B71049" w:rsidP="00B71049">
                  <w:pPr>
                    <w:rPr>
                      <w:rFonts w:asciiTheme="minorHAnsi" w:hAnsiTheme="minorHAnsi" w:cstheme="minorHAnsi"/>
                      <w:b/>
                      <w:sz w:val="22"/>
                      <w:szCs w:val="22"/>
                    </w:rPr>
                  </w:pPr>
                </w:p>
              </w:tc>
            </w:tr>
            <w:tr w:rsidR="00B71049" w:rsidRPr="003F256D" w14:paraId="385BD40C" w14:textId="77777777" w:rsidTr="00593C58">
              <w:tc>
                <w:tcPr>
                  <w:tcW w:w="9350" w:type="dxa"/>
                  <w:gridSpan w:val="2"/>
                </w:tcPr>
                <w:p w14:paraId="6BC31FE3" w14:textId="77777777" w:rsidR="00B71049" w:rsidRPr="003F256D" w:rsidRDefault="00B71049" w:rsidP="00B71049">
                  <w:pPr>
                    <w:rPr>
                      <w:rFonts w:asciiTheme="minorHAnsi" w:hAnsiTheme="minorHAnsi" w:cstheme="minorHAnsi"/>
                      <w:b/>
                      <w:sz w:val="22"/>
                      <w:szCs w:val="22"/>
                    </w:rPr>
                  </w:pPr>
                  <w:r w:rsidRPr="003F256D">
                    <w:rPr>
                      <w:rFonts w:asciiTheme="minorHAnsi" w:hAnsiTheme="minorHAnsi" w:cstheme="minorHAnsi"/>
                      <w:b/>
                      <w:sz w:val="22"/>
                      <w:szCs w:val="22"/>
                    </w:rPr>
                    <w:t>Statement that captures the above</w:t>
                  </w:r>
                </w:p>
                <w:p w14:paraId="2C61A0A0" w14:textId="1FC3A506" w:rsidR="00B71049" w:rsidRPr="00064FDC" w:rsidRDefault="00064FDC" w:rsidP="00064FDC">
                  <w:pPr>
                    <w:rPr>
                      <w:rFonts w:asciiTheme="minorHAnsi" w:hAnsiTheme="minorHAnsi" w:cstheme="minorHAnsi"/>
                      <w:bCs/>
                      <w:sz w:val="22"/>
                      <w:szCs w:val="22"/>
                    </w:rPr>
                  </w:pPr>
                  <w:r w:rsidRPr="00064FDC">
                    <w:rPr>
                      <w:rFonts w:asciiTheme="minorHAnsi" w:hAnsiTheme="minorHAnsi" w:cstheme="minorHAnsi"/>
                      <w:bCs/>
                      <w:sz w:val="22"/>
                      <w:szCs w:val="22"/>
                    </w:rPr>
                    <w:t>NA</w:t>
                  </w:r>
                </w:p>
              </w:tc>
            </w:tr>
          </w:tbl>
          <w:p w14:paraId="6CB11BCC" w14:textId="2E7C2D0D" w:rsidR="00B71049" w:rsidRPr="003F256D" w:rsidRDefault="00B71049" w:rsidP="00593C58">
            <w:pPr>
              <w:rPr>
                <w:rFonts w:asciiTheme="minorHAnsi" w:hAnsiTheme="minorHAnsi" w:cstheme="minorHAnsi"/>
                <w:b/>
                <w:sz w:val="22"/>
                <w:szCs w:val="22"/>
              </w:rPr>
            </w:pPr>
          </w:p>
        </w:tc>
      </w:tr>
    </w:tbl>
    <w:p w14:paraId="2B6B1C5C" w14:textId="618FF26C" w:rsidR="00B71049" w:rsidRDefault="00B71049"/>
    <w:tbl>
      <w:tblPr>
        <w:tblStyle w:val="TableGrid"/>
        <w:tblW w:w="0" w:type="auto"/>
        <w:tblLook w:val="04A0" w:firstRow="1" w:lastRow="0" w:firstColumn="1" w:lastColumn="0" w:noHBand="0" w:noVBand="1"/>
      </w:tblPr>
      <w:tblGrid>
        <w:gridCol w:w="3055"/>
        <w:gridCol w:w="6295"/>
      </w:tblGrid>
      <w:tr w:rsidR="00064FDC" w:rsidRPr="003F256D" w14:paraId="7F8E3E52" w14:textId="77777777" w:rsidTr="00D82914">
        <w:tc>
          <w:tcPr>
            <w:tcW w:w="3055" w:type="dxa"/>
            <w:shd w:val="clear" w:color="auto" w:fill="F2F2F2" w:themeFill="background1" w:themeFillShade="F2"/>
          </w:tcPr>
          <w:p w14:paraId="69AC7851" w14:textId="77777777" w:rsidR="00064FDC" w:rsidRPr="003F256D" w:rsidRDefault="00064FDC" w:rsidP="00D82914">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1890A172" w14:textId="29404D5E" w:rsidR="00064FDC" w:rsidRPr="003F256D" w:rsidRDefault="00064FDC" w:rsidP="00D82914">
            <w:pPr>
              <w:rPr>
                <w:rFonts w:asciiTheme="minorHAnsi" w:hAnsiTheme="minorHAnsi" w:cstheme="minorHAnsi"/>
                <w:b/>
                <w:sz w:val="22"/>
                <w:szCs w:val="22"/>
              </w:rPr>
            </w:pPr>
            <w:r>
              <w:rPr>
                <w:rFonts w:asciiTheme="minorHAnsi" w:hAnsiTheme="minorHAnsi" w:cstheme="minorHAnsi"/>
                <w:b/>
                <w:sz w:val="22"/>
                <w:szCs w:val="22"/>
              </w:rPr>
              <w:t xml:space="preserve">Process Person: Jedra – Grp 5B (Montoya, </w:t>
            </w:r>
            <w:r w:rsidR="00650EE0">
              <w:rPr>
                <w:rFonts w:asciiTheme="minorHAnsi" w:hAnsiTheme="minorHAnsi" w:cstheme="minorHAnsi"/>
                <w:b/>
                <w:sz w:val="22"/>
                <w:szCs w:val="22"/>
              </w:rPr>
              <w:t>Fox, Skinner)</w:t>
            </w:r>
          </w:p>
        </w:tc>
      </w:tr>
      <w:tr w:rsidR="00064FDC" w:rsidRPr="003F256D" w14:paraId="7861F471" w14:textId="77777777" w:rsidTr="00D82914">
        <w:tc>
          <w:tcPr>
            <w:tcW w:w="9350" w:type="dxa"/>
            <w:gridSpan w:val="2"/>
          </w:tcPr>
          <w:p w14:paraId="0EF9BA91" w14:textId="77777777" w:rsidR="00064FDC" w:rsidRPr="00CC04FD" w:rsidRDefault="00064FDC" w:rsidP="00D82914">
            <w:pPr>
              <w:rPr>
                <w:rFonts w:asciiTheme="minorHAnsi" w:hAnsiTheme="minorHAnsi" w:cstheme="minorHAnsi"/>
                <w:bCs/>
                <w:sz w:val="22"/>
                <w:szCs w:val="22"/>
              </w:rPr>
            </w:pPr>
            <w:r w:rsidRPr="003F256D">
              <w:rPr>
                <w:rFonts w:asciiTheme="minorHAnsi" w:hAnsiTheme="minorHAnsi" w:cstheme="minorHAnsi"/>
                <w:b/>
                <w:sz w:val="22"/>
                <w:szCs w:val="22"/>
              </w:rPr>
              <w:t>Qualities unique to the Region</w:t>
            </w:r>
            <w:r>
              <w:rPr>
                <w:rFonts w:asciiTheme="minorHAnsi" w:hAnsiTheme="minorHAnsi" w:cstheme="minorHAnsi"/>
                <w:b/>
                <w:sz w:val="22"/>
                <w:szCs w:val="22"/>
              </w:rPr>
              <w:t>:</w:t>
            </w:r>
            <w:r>
              <w:rPr>
                <w:rFonts w:asciiTheme="minorHAnsi" w:hAnsiTheme="minorHAnsi" w:cstheme="minorHAnsi"/>
                <w:bCs/>
                <w:sz w:val="22"/>
                <w:szCs w:val="22"/>
              </w:rPr>
              <w:t xml:space="preserve"> Longevity of the peoples that have been in R3, long history of traditional use, long standing history of using the National Forest, interacting with various communities, unique history and tradition, ecological diversity of the landscape, historic tie to landscape and the living cultures, unique resources in relation to the landscape, reliance on forest products for land based livelihood, ranching, hunting, firewood, pinyon collection, etc... working with local communities on use of utilization of National Forest resources, NM land grants...long standing culture and history. Unique recreation opportunities in the region, GCNP, Sedona, boarder communities with Mexico, coordination, unique wildlife, military, what makes us unique defines our POW, diversity of special use needs (boarder, military, observatory, etc…), tribal consultation</w:t>
            </w:r>
          </w:p>
          <w:p w14:paraId="1D76FA03" w14:textId="77777777" w:rsidR="00064FDC" w:rsidRPr="003F256D" w:rsidRDefault="00064FDC" w:rsidP="00D82914">
            <w:pPr>
              <w:rPr>
                <w:rFonts w:asciiTheme="minorHAnsi" w:hAnsiTheme="minorHAnsi" w:cstheme="minorHAnsi"/>
                <w:b/>
                <w:sz w:val="22"/>
                <w:szCs w:val="22"/>
              </w:rPr>
            </w:pPr>
          </w:p>
        </w:tc>
      </w:tr>
      <w:tr w:rsidR="00064FDC" w:rsidRPr="003F256D" w14:paraId="47AAB8AC" w14:textId="77777777" w:rsidTr="00D82914">
        <w:trPr>
          <w:trHeight w:val="746"/>
        </w:trPr>
        <w:tc>
          <w:tcPr>
            <w:tcW w:w="9350" w:type="dxa"/>
            <w:gridSpan w:val="2"/>
          </w:tcPr>
          <w:p w14:paraId="60EB8B75" w14:textId="77777777" w:rsidR="00064FDC" w:rsidRDefault="00064FDC" w:rsidP="00D82914">
            <w:pPr>
              <w:rPr>
                <w:rFonts w:asciiTheme="minorHAnsi" w:hAnsiTheme="minorHAnsi" w:cstheme="minorHAnsi"/>
                <w:bCs/>
                <w:sz w:val="22"/>
                <w:szCs w:val="22"/>
              </w:rPr>
            </w:pPr>
            <w:r w:rsidRPr="003F256D">
              <w:rPr>
                <w:rFonts w:asciiTheme="minorHAnsi" w:hAnsiTheme="minorHAnsi" w:cstheme="minorHAnsi"/>
                <w:b/>
                <w:sz w:val="22"/>
                <w:szCs w:val="22"/>
              </w:rPr>
              <w:t>Values essential to the Region and why</w:t>
            </w:r>
            <w:r>
              <w:rPr>
                <w:rFonts w:asciiTheme="minorHAnsi" w:hAnsiTheme="minorHAnsi" w:cstheme="minorHAnsi"/>
                <w:b/>
                <w:sz w:val="22"/>
                <w:szCs w:val="22"/>
              </w:rPr>
              <w:t xml:space="preserve">: </w:t>
            </w:r>
            <w:r w:rsidRPr="00C11308">
              <w:rPr>
                <w:rFonts w:asciiTheme="minorHAnsi" w:hAnsiTheme="minorHAnsi" w:cstheme="minorHAnsi"/>
                <w:bCs/>
                <w:sz w:val="22"/>
                <w:szCs w:val="22"/>
              </w:rPr>
              <w:t xml:space="preserve">Value of </w:t>
            </w:r>
            <w:r>
              <w:rPr>
                <w:rFonts w:asciiTheme="minorHAnsi" w:hAnsiTheme="minorHAnsi" w:cstheme="minorHAnsi"/>
                <w:bCs/>
                <w:sz w:val="22"/>
                <w:szCs w:val="22"/>
              </w:rPr>
              <w:t xml:space="preserve">this is who we are… </w:t>
            </w:r>
            <w:r w:rsidRPr="00C11308">
              <w:rPr>
                <w:rFonts w:asciiTheme="minorHAnsi" w:hAnsiTheme="minorHAnsi" w:cstheme="minorHAnsi"/>
                <w:bCs/>
                <w:sz w:val="22"/>
                <w:szCs w:val="22"/>
              </w:rPr>
              <w:t xml:space="preserve">diversity, </w:t>
            </w:r>
            <w:r>
              <w:rPr>
                <w:rFonts w:asciiTheme="minorHAnsi" w:hAnsiTheme="minorHAnsi" w:cstheme="minorHAnsi"/>
                <w:bCs/>
                <w:sz w:val="22"/>
                <w:szCs w:val="22"/>
              </w:rPr>
              <w:t>conservation, service, s</w:t>
            </w:r>
            <w:r w:rsidRPr="00C11308">
              <w:rPr>
                <w:rFonts w:asciiTheme="minorHAnsi" w:hAnsiTheme="minorHAnsi" w:cstheme="minorHAnsi"/>
                <w:bCs/>
                <w:sz w:val="22"/>
                <w:szCs w:val="22"/>
              </w:rPr>
              <w:t>tewardship</w:t>
            </w:r>
            <w:r>
              <w:rPr>
                <w:rFonts w:asciiTheme="minorHAnsi" w:hAnsiTheme="minorHAnsi" w:cstheme="minorHAnsi"/>
                <w:bCs/>
                <w:sz w:val="22"/>
                <w:szCs w:val="22"/>
              </w:rPr>
              <w:t xml:space="preserve"> and connecting communities through historic use; value of diversity with traditional and present day uses on the landscape; tradition of connecting communities within R3, diversity of the ecological uniqueness in R3; Native Americans and land grant communities, providing opportunities, value having conversation with traditional communities and use on the landscape, connecting with traditional values and culture within the communities…value of a multiple use agency… </w:t>
            </w:r>
          </w:p>
          <w:p w14:paraId="475203CF" w14:textId="77777777" w:rsidR="00064FDC" w:rsidRDefault="00064FDC" w:rsidP="00D82914">
            <w:pPr>
              <w:rPr>
                <w:rFonts w:asciiTheme="minorHAnsi" w:hAnsiTheme="minorHAnsi" w:cstheme="minorHAnsi"/>
                <w:b/>
                <w:sz w:val="22"/>
                <w:szCs w:val="22"/>
              </w:rPr>
            </w:pPr>
          </w:p>
          <w:p w14:paraId="30690327" w14:textId="77777777" w:rsidR="00064FDC" w:rsidRPr="003F256D" w:rsidRDefault="00064FDC" w:rsidP="00D82914">
            <w:pPr>
              <w:rPr>
                <w:rFonts w:asciiTheme="minorHAnsi" w:hAnsiTheme="minorHAnsi" w:cstheme="minorHAnsi"/>
                <w:b/>
                <w:sz w:val="22"/>
                <w:szCs w:val="22"/>
              </w:rPr>
            </w:pPr>
          </w:p>
        </w:tc>
      </w:tr>
      <w:tr w:rsidR="00064FDC" w:rsidRPr="003F256D" w14:paraId="05EDB0C4" w14:textId="77777777" w:rsidTr="00D82914">
        <w:tc>
          <w:tcPr>
            <w:tcW w:w="9350" w:type="dxa"/>
            <w:gridSpan w:val="2"/>
          </w:tcPr>
          <w:p w14:paraId="7B7B7F97" w14:textId="77777777" w:rsidR="00064FDC" w:rsidRPr="003F256D" w:rsidRDefault="00064FDC" w:rsidP="00D82914">
            <w:pPr>
              <w:jc w:val="both"/>
              <w:rPr>
                <w:rFonts w:asciiTheme="minorHAnsi" w:hAnsiTheme="minorHAnsi" w:cstheme="minorHAnsi"/>
                <w:b/>
                <w:sz w:val="22"/>
                <w:szCs w:val="22"/>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4BDAAD47" w14:textId="77777777" w:rsidR="00064FDC" w:rsidRDefault="00064FDC" w:rsidP="00D82914">
            <w:pPr>
              <w:rPr>
                <w:rFonts w:asciiTheme="minorHAnsi" w:hAnsiTheme="minorHAnsi" w:cstheme="minorHAnsi"/>
                <w:bCs/>
                <w:sz w:val="22"/>
                <w:szCs w:val="22"/>
              </w:rPr>
            </w:pPr>
            <w:r>
              <w:rPr>
                <w:rFonts w:asciiTheme="minorHAnsi" w:hAnsiTheme="minorHAnsi" w:cstheme="minorHAnsi"/>
                <w:bCs/>
                <w:sz w:val="22"/>
                <w:szCs w:val="22"/>
              </w:rPr>
              <w:t>Belief that r</w:t>
            </w:r>
            <w:r w:rsidRPr="007E7BAC">
              <w:rPr>
                <w:rFonts w:asciiTheme="minorHAnsi" w:hAnsiTheme="minorHAnsi" w:cstheme="minorHAnsi"/>
                <w:bCs/>
                <w:sz w:val="22"/>
                <w:szCs w:val="22"/>
              </w:rPr>
              <w:t>elationships, making people feel valued</w:t>
            </w:r>
            <w:r>
              <w:rPr>
                <w:rFonts w:asciiTheme="minorHAnsi" w:hAnsiTheme="minorHAnsi" w:cstheme="minorHAnsi"/>
                <w:bCs/>
                <w:sz w:val="22"/>
                <w:szCs w:val="22"/>
              </w:rPr>
              <w:t>, traditional communities can steward the land, sustain and promote the traditional cultural uses on the landscape, working across boundaries, working with tribes and land grants, ties to each other and ties to the land, redefine relationships and partnering across boundaries.</w:t>
            </w:r>
          </w:p>
          <w:p w14:paraId="1F366C83" w14:textId="77777777" w:rsidR="00064FDC" w:rsidRPr="007E7BAC" w:rsidRDefault="00064FDC" w:rsidP="00D82914">
            <w:pPr>
              <w:rPr>
                <w:rFonts w:asciiTheme="minorHAnsi" w:hAnsiTheme="minorHAnsi" w:cstheme="minorHAnsi"/>
                <w:bCs/>
                <w:sz w:val="22"/>
                <w:szCs w:val="22"/>
              </w:rPr>
            </w:pPr>
          </w:p>
        </w:tc>
      </w:tr>
      <w:tr w:rsidR="00064FDC" w:rsidRPr="003F256D" w14:paraId="5ABCBF26" w14:textId="77777777" w:rsidTr="00D82914">
        <w:tc>
          <w:tcPr>
            <w:tcW w:w="9350" w:type="dxa"/>
            <w:gridSpan w:val="2"/>
          </w:tcPr>
          <w:p w14:paraId="0AA2F425" w14:textId="77777777" w:rsidR="00064FDC" w:rsidRPr="001E2892" w:rsidRDefault="00064FDC" w:rsidP="00D82914">
            <w:pPr>
              <w:rPr>
                <w:rFonts w:asciiTheme="minorHAnsi" w:hAnsiTheme="minorHAnsi" w:cstheme="minorHAnsi"/>
                <w:b/>
                <w:sz w:val="22"/>
                <w:szCs w:val="22"/>
              </w:rPr>
            </w:pPr>
            <w:r w:rsidRPr="001E2892">
              <w:rPr>
                <w:rFonts w:asciiTheme="minorHAnsi" w:hAnsiTheme="minorHAnsi" w:cstheme="minorHAnsi"/>
                <w:b/>
                <w:sz w:val="22"/>
                <w:szCs w:val="22"/>
              </w:rPr>
              <w:lastRenderedPageBreak/>
              <w:t>Statement that captures the above</w:t>
            </w:r>
          </w:p>
          <w:p w14:paraId="287CF7F9" w14:textId="77777777" w:rsidR="00064FDC" w:rsidRPr="00BE67D8" w:rsidRDefault="00064FDC" w:rsidP="00D82914">
            <w:pPr>
              <w:rPr>
                <w:rFonts w:asciiTheme="minorHAnsi" w:hAnsiTheme="minorHAnsi" w:cstheme="minorHAnsi"/>
                <w:bCs/>
                <w:sz w:val="22"/>
                <w:szCs w:val="22"/>
              </w:rPr>
            </w:pPr>
          </w:p>
          <w:p w14:paraId="5D41DEB3" w14:textId="77777777" w:rsidR="00064FDC" w:rsidRDefault="00064FDC" w:rsidP="00D82914">
            <w:pPr>
              <w:rPr>
                <w:rFonts w:asciiTheme="minorHAnsi" w:hAnsiTheme="minorHAnsi" w:cstheme="minorHAnsi"/>
                <w:bCs/>
                <w:sz w:val="22"/>
                <w:szCs w:val="22"/>
              </w:rPr>
            </w:pPr>
            <w:r w:rsidRPr="00BE67D8">
              <w:rPr>
                <w:rFonts w:asciiTheme="minorHAnsi" w:hAnsiTheme="minorHAnsi" w:cstheme="minorHAnsi"/>
                <w:bCs/>
                <w:sz w:val="22"/>
                <w:szCs w:val="22"/>
              </w:rPr>
              <w:t>From the grasslands of Texas, Oklahoma, and New Mexico to the borderlands of Arizona, the forests, deserts, and life-infusing waterways of the Southwest have long been and remain home for generations who have known, treasured, and depended upon special places here. Personal and community ties to the land range from tribes, pueblos, and land grants with histories spanning centuries to scores of new arrivals, many drawn here by the climate, scenery, and endless opportunities afforded by expansive tracts of public land. As a result, the diversity in landscapes is matched by diversity of perspectives, experiences, and values. While personal connections to these places take many forms, the common thread among people is that they care deeply about these lands. Today we honor and celebrate the rich history of the Southwest and its people, while seeking ways of engaging each other in varying</w:t>
            </w:r>
            <w:r>
              <w:rPr>
                <w:rFonts w:asciiTheme="minorHAnsi" w:hAnsiTheme="minorHAnsi" w:cstheme="minorHAnsi"/>
                <w:bCs/>
                <w:sz w:val="22"/>
                <w:szCs w:val="22"/>
              </w:rPr>
              <w:t xml:space="preserve"> </w:t>
            </w:r>
            <w:r w:rsidRPr="00BE67D8">
              <w:rPr>
                <w:rFonts w:asciiTheme="minorHAnsi" w:hAnsiTheme="minorHAnsi" w:cstheme="minorHAnsi"/>
                <w:bCs/>
                <w:sz w:val="22"/>
                <w:szCs w:val="22"/>
              </w:rPr>
              <w:t>visions for the future of the lands that continue to sustain us all.</w:t>
            </w:r>
          </w:p>
          <w:p w14:paraId="430971A9" w14:textId="77777777" w:rsidR="00064FDC" w:rsidRDefault="00064FDC" w:rsidP="00D82914">
            <w:pPr>
              <w:rPr>
                <w:rFonts w:asciiTheme="minorHAnsi" w:hAnsiTheme="minorHAnsi" w:cstheme="minorHAnsi"/>
                <w:bCs/>
                <w:sz w:val="22"/>
                <w:szCs w:val="22"/>
              </w:rPr>
            </w:pPr>
          </w:p>
          <w:p w14:paraId="5C5A4B2A" w14:textId="77777777" w:rsidR="00064FDC" w:rsidRDefault="00064FDC" w:rsidP="00D82914">
            <w:pPr>
              <w:rPr>
                <w:rFonts w:asciiTheme="minorHAnsi" w:hAnsiTheme="minorHAnsi" w:cstheme="minorHAnsi"/>
                <w:bCs/>
                <w:sz w:val="22"/>
                <w:szCs w:val="22"/>
              </w:rPr>
            </w:pPr>
            <w:r w:rsidRPr="00BE67D8">
              <w:rPr>
                <w:rFonts w:asciiTheme="minorHAnsi" w:hAnsiTheme="minorHAnsi" w:cstheme="minorHAnsi"/>
                <w:bCs/>
                <w:sz w:val="22"/>
                <w:szCs w:val="22"/>
              </w:rPr>
              <w:t>Here in the Southwest, you’ll find a place that’s socially, environmentally and ecologically complex. It’s unique in its intermingling of cultures and history, including tribes, land grants, and urban populations –and it’s a uniquely complex place. For example, each tribe has distinct history and connections to the land. We work with 55 tribes who have interests in the management of national forests and grasslands.</w:t>
            </w:r>
          </w:p>
          <w:p w14:paraId="0F02843F" w14:textId="77777777" w:rsidR="00064FDC" w:rsidRDefault="00064FDC" w:rsidP="00D82914">
            <w:pPr>
              <w:rPr>
                <w:rFonts w:asciiTheme="minorHAnsi" w:hAnsiTheme="minorHAnsi" w:cstheme="minorHAnsi"/>
                <w:bCs/>
                <w:sz w:val="22"/>
                <w:szCs w:val="22"/>
              </w:rPr>
            </w:pPr>
          </w:p>
          <w:p w14:paraId="6E980D45" w14:textId="77777777" w:rsidR="00064FDC" w:rsidRDefault="00064FDC" w:rsidP="00D82914">
            <w:pPr>
              <w:rPr>
                <w:rFonts w:asciiTheme="minorHAnsi" w:hAnsiTheme="minorHAnsi" w:cstheme="minorHAnsi"/>
                <w:bCs/>
                <w:sz w:val="22"/>
                <w:szCs w:val="22"/>
              </w:rPr>
            </w:pPr>
            <w:r w:rsidRPr="00BE67D8">
              <w:rPr>
                <w:rFonts w:asciiTheme="minorHAnsi" w:hAnsiTheme="minorHAnsi" w:cstheme="minorHAnsi"/>
                <w:bCs/>
                <w:sz w:val="22"/>
                <w:szCs w:val="22"/>
              </w:rPr>
              <w:t>The region ranges in elevation from 1,600 feet above sea level and an annual rainfall of 8 inches in Arizona’s lower Sonoran Desert to 13,171-foot high Wheeler Peak and more than 35 inches of precipitation each year in northern New Mexico. It is home to scores of threatened and endangered species and unique creatures such as the Elegant Trogon, found nowhere else in the country, which draws birdwatchers from around the world.</w:t>
            </w:r>
          </w:p>
          <w:p w14:paraId="5A420C99" w14:textId="77777777" w:rsidR="00064FDC" w:rsidRDefault="00064FDC" w:rsidP="00D82914">
            <w:pPr>
              <w:rPr>
                <w:rFonts w:asciiTheme="minorHAnsi" w:hAnsiTheme="minorHAnsi" w:cstheme="minorHAnsi"/>
                <w:bCs/>
                <w:sz w:val="22"/>
                <w:szCs w:val="22"/>
              </w:rPr>
            </w:pPr>
          </w:p>
          <w:p w14:paraId="32EA1F3A" w14:textId="77777777" w:rsidR="00064FDC" w:rsidRPr="00BE67D8" w:rsidRDefault="00064FDC" w:rsidP="00D82914">
            <w:pPr>
              <w:rPr>
                <w:rFonts w:asciiTheme="minorHAnsi" w:hAnsiTheme="minorHAnsi" w:cstheme="minorHAnsi"/>
                <w:bCs/>
                <w:sz w:val="22"/>
                <w:szCs w:val="22"/>
              </w:rPr>
            </w:pPr>
            <w:r w:rsidRPr="001E2892">
              <w:rPr>
                <w:rFonts w:asciiTheme="minorHAnsi" w:hAnsiTheme="minorHAnsi" w:cstheme="minorHAnsi"/>
                <w:bCs/>
                <w:sz w:val="22"/>
                <w:szCs w:val="22"/>
              </w:rPr>
              <w:t>Finding ways to satisfy the many different facets of the public is complex. The tribes look at our mountaintops and see summer homes or sacred sites. The industry that provides the raw materials for our modern technology</w:t>
            </w:r>
            <w:r>
              <w:rPr>
                <w:rFonts w:asciiTheme="minorHAnsi" w:hAnsiTheme="minorHAnsi" w:cstheme="minorHAnsi"/>
                <w:bCs/>
                <w:sz w:val="22"/>
                <w:szCs w:val="22"/>
              </w:rPr>
              <w:t xml:space="preserve"> </w:t>
            </w:r>
            <w:r w:rsidRPr="001E2892">
              <w:rPr>
                <w:rFonts w:asciiTheme="minorHAnsi" w:hAnsiTheme="minorHAnsi" w:cstheme="minorHAnsi"/>
                <w:bCs/>
                <w:sz w:val="22"/>
                <w:szCs w:val="22"/>
              </w:rPr>
              <w:t>looks there and sees copper and other minerals. Cities and communities see water, shelter, and scenery. Hikers, campers, and horseback riders may see wilderness. Land grant communities see culture, tradition, ways of life, and economy. Some recreationists see mountain climbing, river rafting, and skiing; others see boating, tubing, snowmobiles, and off-highway vehicles. The forests provide food for hunters, firewood for the public, Christmas trees for families. They are a source of forage, timber, biomass, power.</w:t>
            </w:r>
          </w:p>
        </w:tc>
      </w:tr>
    </w:tbl>
    <w:p w14:paraId="6A540A13" w14:textId="22E4C4F3" w:rsidR="00B71049" w:rsidRDefault="00B71049"/>
    <w:tbl>
      <w:tblPr>
        <w:tblStyle w:val="TableGrid"/>
        <w:tblW w:w="0" w:type="auto"/>
        <w:tblLook w:val="04A0" w:firstRow="1" w:lastRow="0" w:firstColumn="1" w:lastColumn="0" w:noHBand="0" w:noVBand="1"/>
      </w:tblPr>
      <w:tblGrid>
        <w:gridCol w:w="3055"/>
        <w:gridCol w:w="6295"/>
      </w:tblGrid>
      <w:tr w:rsidR="00650EE0" w:rsidRPr="003F256D" w14:paraId="29C5AB9B" w14:textId="77777777" w:rsidTr="00650EE0">
        <w:trPr>
          <w:tblHeader/>
        </w:trPr>
        <w:tc>
          <w:tcPr>
            <w:tcW w:w="3055" w:type="dxa"/>
            <w:shd w:val="clear" w:color="auto" w:fill="F2F2F2" w:themeFill="background1" w:themeFillShade="F2"/>
          </w:tcPr>
          <w:p w14:paraId="281F4201" w14:textId="77777777" w:rsidR="00650EE0" w:rsidRPr="003F256D" w:rsidRDefault="00650EE0" w:rsidP="00D82914">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5233D6D6" w14:textId="37AD45FC" w:rsidR="00650EE0" w:rsidRPr="003F256D" w:rsidRDefault="00650EE0" w:rsidP="00D82914">
            <w:pPr>
              <w:rPr>
                <w:rFonts w:asciiTheme="minorHAnsi" w:hAnsiTheme="minorHAnsi" w:cstheme="minorHAnsi"/>
                <w:b/>
                <w:sz w:val="22"/>
                <w:szCs w:val="22"/>
              </w:rPr>
            </w:pPr>
            <w:r>
              <w:rPr>
                <w:rFonts w:asciiTheme="minorHAnsi" w:hAnsiTheme="minorHAnsi" w:cstheme="minorHAnsi"/>
                <w:b/>
                <w:sz w:val="22"/>
                <w:szCs w:val="22"/>
              </w:rPr>
              <w:t>Process Person: Adam Mendonca – Grp 10B (Padilla, West, Martinez, Nuttall)</w:t>
            </w:r>
          </w:p>
        </w:tc>
      </w:tr>
      <w:tr w:rsidR="00650EE0" w:rsidRPr="003F256D" w14:paraId="5EA82B44" w14:textId="77777777" w:rsidTr="00D82914">
        <w:tc>
          <w:tcPr>
            <w:tcW w:w="9350" w:type="dxa"/>
            <w:gridSpan w:val="2"/>
          </w:tcPr>
          <w:p w14:paraId="1F552750" w14:textId="77777777" w:rsidR="00650EE0" w:rsidRPr="003F256D"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r>
              <w:rPr>
                <w:rFonts w:asciiTheme="minorHAnsi" w:hAnsiTheme="minorHAnsi" w:cstheme="minorHAnsi"/>
                <w:b/>
                <w:sz w:val="22"/>
                <w:szCs w:val="22"/>
              </w:rPr>
              <w:t xml:space="preserve">:  </w:t>
            </w:r>
          </w:p>
          <w:p w14:paraId="20D1DEEA" w14:textId="77777777" w:rsidR="00650EE0" w:rsidRDefault="00650EE0" w:rsidP="00650EE0">
            <w:pPr>
              <w:pStyle w:val="ListParagraph"/>
              <w:numPr>
                <w:ilvl w:val="0"/>
                <w:numId w:val="13"/>
              </w:numPr>
              <w:rPr>
                <w:rFonts w:asciiTheme="minorHAnsi" w:hAnsiTheme="minorHAnsi" w:cstheme="minorHAnsi"/>
                <w:bCs/>
                <w:sz w:val="22"/>
                <w:szCs w:val="22"/>
              </w:rPr>
            </w:pPr>
            <w:r w:rsidRPr="00555320">
              <w:rPr>
                <w:rFonts w:asciiTheme="minorHAnsi" w:hAnsiTheme="minorHAnsi" w:cstheme="minorHAnsi"/>
                <w:bCs/>
                <w:sz w:val="22"/>
                <w:szCs w:val="22"/>
              </w:rPr>
              <w:t>Opportunities with our ability to utilize fire.</w:t>
            </w:r>
            <w:r>
              <w:rPr>
                <w:rFonts w:asciiTheme="minorHAnsi" w:hAnsiTheme="minorHAnsi" w:cstheme="minorHAnsi"/>
                <w:bCs/>
                <w:sz w:val="22"/>
                <w:szCs w:val="22"/>
              </w:rPr>
              <w:t xml:space="preserve">  </w:t>
            </w:r>
          </w:p>
          <w:p w14:paraId="2E6168FD" w14:textId="77777777" w:rsidR="00650EE0" w:rsidRPr="0055532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Our landscapes and climate allow for opportunities to be innovative in our approach to restoration. </w:t>
            </w:r>
          </w:p>
          <w:p w14:paraId="6A056B4E" w14:textId="77777777" w:rsidR="00650EE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Ranging from h</w:t>
            </w:r>
            <w:r w:rsidRPr="00555320">
              <w:rPr>
                <w:rFonts w:asciiTheme="minorHAnsi" w:hAnsiTheme="minorHAnsi" w:cstheme="minorHAnsi"/>
                <w:bCs/>
                <w:sz w:val="22"/>
                <w:szCs w:val="22"/>
              </w:rPr>
              <w:t xml:space="preserve">igh elevations to lowlands that are very diverse. Wide range of elevations which link to different strategies for caring for the lands. </w:t>
            </w:r>
          </w:p>
          <w:p w14:paraId="6CF26E6B" w14:textId="77777777" w:rsidR="00650EE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Small changes in direction can have significant changes in our long-term trajectory of our landscapes. Links to our diverse landscapes and the sensitivity of our ecosystems. </w:t>
            </w:r>
          </w:p>
          <w:p w14:paraId="2B82EBF8" w14:textId="77777777" w:rsidR="00650EE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Missed opportunities have the potential for dramatic changes across our landscapes. </w:t>
            </w:r>
          </w:p>
          <w:p w14:paraId="58A34E8D" w14:textId="77777777" w:rsidR="00650EE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Environmental Climate around water, air and dry ecosystems.</w:t>
            </w:r>
          </w:p>
          <w:p w14:paraId="0C095FAD" w14:textId="77777777" w:rsidR="00650EE0" w:rsidRPr="00555320" w:rsidRDefault="00650EE0" w:rsidP="00650EE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lastRenderedPageBreak/>
              <w:t xml:space="preserve">Warm Climate results in a 365 day opportunity for use and care.  </w:t>
            </w:r>
          </w:p>
        </w:tc>
      </w:tr>
      <w:tr w:rsidR="00650EE0" w:rsidRPr="003F256D" w14:paraId="138C71B7" w14:textId="77777777" w:rsidTr="00D82914">
        <w:trPr>
          <w:trHeight w:val="746"/>
        </w:trPr>
        <w:tc>
          <w:tcPr>
            <w:tcW w:w="9350" w:type="dxa"/>
            <w:gridSpan w:val="2"/>
          </w:tcPr>
          <w:p w14:paraId="7490AB1D" w14:textId="77777777" w:rsidR="00650EE0"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lastRenderedPageBreak/>
              <w:t>Values essential to the Region and why</w:t>
            </w:r>
            <w:r>
              <w:rPr>
                <w:rFonts w:asciiTheme="minorHAnsi" w:hAnsiTheme="minorHAnsi" w:cstheme="minorHAnsi"/>
                <w:b/>
                <w:sz w:val="22"/>
                <w:szCs w:val="22"/>
              </w:rPr>
              <w:t xml:space="preserve">:  </w:t>
            </w:r>
          </w:p>
          <w:p w14:paraId="6D016873" w14:textId="77777777" w:rsidR="00650EE0" w:rsidRDefault="00650EE0" w:rsidP="00650EE0">
            <w:pPr>
              <w:pStyle w:val="ListParagraph"/>
              <w:numPr>
                <w:ilvl w:val="0"/>
                <w:numId w:val="14"/>
              </w:numPr>
              <w:rPr>
                <w:rFonts w:asciiTheme="minorHAnsi" w:hAnsiTheme="minorHAnsi" w:cstheme="minorHAnsi"/>
                <w:bCs/>
                <w:sz w:val="22"/>
                <w:szCs w:val="22"/>
              </w:rPr>
            </w:pPr>
            <w:r w:rsidRPr="00FA47D2">
              <w:rPr>
                <w:rFonts w:asciiTheme="minorHAnsi" w:hAnsiTheme="minorHAnsi" w:cstheme="minorHAnsi"/>
                <w:bCs/>
                <w:sz w:val="22"/>
                <w:szCs w:val="22"/>
              </w:rPr>
              <w:t>Heritage aspects of our landscapes</w:t>
            </w:r>
            <w:r>
              <w:rPr>
                <w:rFonts w:asciiTheme="minorHAnsi" w:hAnsiTheme="minorHAnsi" w:cstheme="minorHAnsi"/>
                <w:bCs/>
                <w:sz w:val="22"/>
                <w:szCs w:val="22"/>
              </w:rPr>
              <w:t xml:space="preserve">; long history with diverse groups that have lived and used the lands. </w:t>
            </w:r>
          </w:p>
          <w:p w14:paraId="6A10F9CA" w14:textId="77777777" w:rsidR="00650EE0" w:rsidRDefault="00650EE0" w:rsidP="00650EE0">
            <w:pPr>
              <w:pStyle w:val="ListParagraph"/>
              <w:numPr>
                <w:ilvl w:val="0"/>
                <w:numId w:val="14"/>
              </w:numPr>
              <w:rPr>
                <w:rFonts w:asciiTheme="minorHAnsi" w:hAnsiTheme="minorHAnsi" w:cstheme="minorHAnsi"/>
                <w:bCs/>
                <w:sz w:val="22"/>
                <w:szCs w:val="22"/>
              </w:rPr>
            </w:pPr>
            <w:r>
              <w:rPr>
                <w:rFonts w:asciiTheme="minorHAnsi" w:hAnsiTheme="minorHAnsi" w:cstheme="minorHAnsi"/>
                <w:bCs/>
                <w:sz w:val="22"/>
                <w:szCs w:val="22"/>
              </w:rPr>
              <w:t xml:space="preserve">The ecosystems and the threatened and endangered species that rely on them.  We value their existence. </w:t>
            </w:r>
          </w:p>
          <w:p w14:paraId="284B9785" w14:textId="77777777" w:rsidR="00650EE0" w:rsidRDefault="00650EE0" w:rsidP="00650EE0">
            <w:pPr>
              <w:pStyle w:val="ListParagraph"/>
              <w:numPr>
                <w:ilvl w:val="0"/>
                <w:numId w:val="14"/>
              </w:numPr>
              <w:rPr>
                <w:rFonts w:asciiTheme="minorHAnsi" w:hAnsiTheme="minorHAnsi" w:cstheme="minorHAnsi"/>
                <w:bCs/>
                <w:sz w:val="22"/>
                <w:szCs w:val="22"/>
              </w:rPr>
            </w:pPr>
            <w:r>
              <w:rPr>
                <w:rFonts w:asciiTheme="minorHAnsi" w:hAnsiTheme="minorHAnsi" w:cstheme="minorHAnsi"/>
                <w:bCs/>
                <w:sz w:val="22"/>
                <w:szCs w:val="22"/>
              </w:rPr>
              <w:t xml:space="preserve">Inclusive work environment that is respectful and willing to engage in difficult conversations and invite all employees.  This is key because it links to how we engage our employees and  communities and demonstrates the respect for all cultures we work within. </w:t>
            </w:r>
          </w:p>
          <w:p w14:paraId="77009AAF" w14:textId="77777777" w:rsidR="00650EE0" w:rsidRPr="00922FA3" w:rsidRDefault="00650EE0" w:rsidP="00650EE0">
            <w:pPr>
              <w:pStyle w:val="ListParagraph"/>
              <w:numPr>
                <w:ilvl w:val="0"/>
                <w:numId w:val="14"/>
              </w:numPr>
              <w:rPr>
                <w:rFonts w:asciiTheme="minorHAnsi" w:hAnsiTheme="minorHAnsi" w:cstheme="minorHAnsi"/>
                <w:bCs/>
                <w:sz w:val="22"/>
                <w:szCs w:val="22"/>
              </w:rPr>
            </w:pPr>
            <w:r w:rsidRPr="00922FA3">
              <w:rPr>
                <w:rFonts w:asciiTheme="minorHAnsi" w:hAnsiTheme="minorHAnsi" w:cstheme="minorHAnsi"/>
                <w:bCs/>
                <w:sz w:val="22"/>
                <w:szCs w:val="22"/>
              </w:rPr>
              <w:t xml:space="preserve">More courageous </w:t>
            </w:r>
            <w:r>
              <w:rPr>
                <w:rFonts w:asciiTheme="minorHAnsi" w:hAnsiTheme="minorHAnsi" w:cstheme="minorHAnsi"/>
                <w:bCs/>
                <w:sz w:val="22"/>
                <w:szCs w:val="22"/>
              </w:rPr>
              <w:t xml:space="preserve">and willing to accept risk </w:t>
            </w:r>
            <w:r w:rsidRPr="00922FA3">
              <w:rPr>
                <w:rFonts w:asciiTheme="minorHAnsi" w:hAnsiTheme="minorHAnsi" w:cstheme="minorHAnsi"/>
                <w:bCs/>
                <w:sz w:val="22"/>
                <w:szCs w:val="22"/>
              </w:rPr>
              <w:t>to try new/different things</w:t>
            </w:r>
            <w:r>
              <w:rPr>
                <w:rFonts w:asciiTheme="minorHAnsi" w:hAnsiTheme="minorHAnsi" w:cstheme="minorHAnsi"/>
                <w:bCs/>
                <w:sz w:val="22"/>
                <w:szCs w:val="22"/>
              </w:rPr>
              <w:t xml:space="preserve">.  Includes both caring for the land as well as caring for our people. </w:t>
            </w:r>
          </w:p>
          <w:p w14:paraId="6D3B35D1" w14:textId="77777777" w:rsidR="00650EE0" w:rsidRPr="003F256D" w:rsidRDefault="00650EE0" w:rsidP="00D82914">
            <w:pPr>
              <w:rPr>
                <w:rFonts w:asciiTheme="minorHAnsi" w:hAnsiTheme="minorHAnsi" w:cstheme="minorHAnsi"/>
                <w:b/>
                <w:sz w:val="22"/>
                <w:szCs w:val="22"/>
              </w:rPr>
            </w:pPr>
          </w:p>
        </w:tc>
      </w:tr>
      <w:tr w:rsidR="00650EE0" w:rsidRPr="003F256D" w14:paraId="48A7A7A0" w14:textId="77777777" w:rsidTr="00D82914">
        <w:tc>
          <w:tcPr>
            <w:tcW w:w="9350" w:type="dxa"/>
            <w:gridSpan w:val="2"/>
          </w:tcPr>
          <w:p w14:paraId="0DF3246B" w14:textId="77777777" w:rsidR="00650EE0" w:rsidRDefault="00650EE0" w:rsidP="00D82914">
            <w:pPr>
              <w:jc w:val="both"/>
              <w:rPr>
                <w:rFonts w:asciiTheme="minorHAnsi" w:hAnsiTheme="minorHAnsi" w:cstheme="minorHAnsi"/>
                <w:sz w:val="20"/>
                <w:szCs w:val="20"/>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43C8D36B"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Disturbance is part of the framework of our care and management of the landscape (Natural role of fire).</w:t>
            </w:r>
          </w:p>
          <w:p w14:paraId="0A6392B5"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Collectively working together to care for the land is the best management approach.</w:t>
            </w:r>
          </w:p>
          <w:p w14:paraId="28FFCD46"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Share decision making/power.</w:t>
            </w:r>
          </w:p>
          <w:p w14:paraId="7872ADA6"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Link our courageous approach to linking our work and employees into how we fit into the bigger picture. Including the contributions we provide.  We continue to evaluate where we stand with our work (example: this meeting). </w:t>
            </w:r>
          </w:p>
          <w:p w14:paraId="627CB47C" w14:textId="77777777" w:rsidR="00650EE0"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Helping beyond our borders. Resourceful in achieving what’s important while partnering with others to provide help. </w:t>
            </w:r>
          </w:p>
          <w:p w14:paraId="6524EA90" w14:textId="77777777" w:rsidR="00650EE0" w:rsidRDefault="00650EE0" w:rsidP="00D82914">
            <w:pPr>
              <w:jc w:val="both"/>
              <w:rPr>
                <w:rFonts w:asciiTheme="minorHAnsi" w:hAnsiTheme="minorHAnsi" w:cstheme="minorHAnsi"/>
                <w:sz w:val="20"/>
                <w:szCs w:val="20"/>
              </w:rPr>
            </w:pPr>
          </w:p>
          <w:p w14:paraId="54477745" w14:textId="77777777" w:rsidR="00650EE0" w:rsidRDefault="00650EE0" w:rsidP="00D82914">
            <w:pPr>
              <w:jc w:val="both"/>
              <w:rPr>
                <w:rFonts w:asciiTheme="minorHAnsi" w:hAnsiTheme="minorHAnsi" w:cstheme="minorHAnsi"/>
                <w:sz w:val="20"/>
                <w:szCs w:val="20"/>
              </w:rPr>
            </w:pPr>
          </w:p>
          <w:p w14:paraId="54B76D8E" w14:textId="77777777" w:rsidR="00650EE0" w:rsidRPr="008D4AE4" w:rsidRDefault="00650EE0" w:rsidP="00650EE0">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Need to have a value: We have hard conversations around issues that are keeping the region from evolving into a stronger RLT. We approach them with positive intent toward growth. </w:t>
            </w:r>
          </w:p>
          <w:p w14:paraId="1BF2B21C" w14:textId="77777777" w:rsidR="00650EE0" w:rsidRPr="003F256D" w:rsidRDefault="00650EE0" w:rsidP="00D82914">
            <w:pPr>
              <w:rPr>
                <w:rFonts w:asciiTheme="minorHAnsi" w:hAnsiTheme="minorHAnsi" w:cstheme="minorHAnsi"/>
                <w:b/>
                <w:sz w:val="22"/>
                <w:szCs w:val="22"/>
              </w:rPr>
            </w:pPr>
          </w:p>
        </w:tc>
      </w:tr>
      <w:tr w:rsidR="00650EE0" w:rsidRPr="003F256D" w14:paraId="7CB9954C" w14:textId="77777777" w:rsidTr="00D82914">
        <w:tc>
          <w:tcPr>
            <w:tcW w:w="9350" w:type="dxa"/>
            <w:gridSpan w:val="2"/>
          </w:tcPr>
          <w:p w14:paraId="62D67B97" w14:textId="77777777" w:rsidR="00650EE0" w:rsidRPr="003F256D"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t>Statement that captures the above</w:t>
            </w:r>
            <w:r>
              <w:rPr>
                <w:rFonts w:asciiTheme="minorHAnsi" w:hAnsiTheme="minorHAnsi" w:cstheme="minorHAnsi"/>
                <w:b/>
                <w:sz w:val="22"/>
                <w:szCs w:val="22"/>
              </w:rPr>
              <w:t xml:space="preserve">: </w:t>
            </w:r>
          </w:p>
          <w:p w14:paraId="59504139" w14:textId="77777777" w:rsidR="00650EE0" w:rsidRPr="00922FA3" w:rsidRDefault="00650EE0" w:rsidP="00650EE0">
            <w:pPr>
              <w:pStyle w:val="ListParagraph"/>
              <w:numPr>
                <w:ilvl w:val="0"/>
                <w:numId w:val="16"/>
              </w:numPr>
              <w:rPr>
                <w:rFonts w:asciiTheme="minorHAnsi" w:hAnsiTheme="minorHAnsi" w:cstheme="minorHAnsi"/>
                <w:b/>
                <w:sz w:val="22"/>
                <w:szCs w:val="22"/>
              </w:rPr>
            </w:pPr>
            <w:r w:rsidRPr="00585BFC">
              <w:rPr>
                <w:rFonts w:asciiTheme="minorHAnsi" w:hAnsiTheme="minorHAnsi" w:cstheme="minorHAnsi"/>
                <w:sz w:val="22"/>
                <w:szCs w:val="22"/>
              </w:rPr>
              <w:t xml:space="preserve">The region is marked by its extreme ecological diversity from desert to alpine, with the most threatened and endangered species in the country. </w:t>
            </w:r>
            <w:r>
              <w:rPr>
                <w:rFonts w:asciiTheme="minorHAnsi" w:hAnsiTheme="minorHAnsi" w:cstheme="minorHAnsi"/>
                <w:sz w:val="22"/>
                <w:szCs w:val="22"/>
              </w:rPr>
              <w:t>T</w:t>
            </w:r>
            <w:r w:rsidRPr="00585BFC">
              <w:rPr>
                <w:rFonts w:asciiTheme="minorHAnsi" w:hAnsiTheme="minorHAnsi" w:cstheme="minorHAnsi"/>
                <w:sz w:val="22"/>
                <w:szCs w:val="22"/>
              </w:rPr>
              <w:t>he region’s aridity</w:t>
            </w:r>
            <w:r>
              <w:rPr>
                <w:rFonts w:asciiTheme="minorHAnsi" w:hAnsiTheme="minorHAnsi" w:cstheme="minorHAnsi"/>
                <w:sz w:val="22"/>
                <w:szCs w:val="22"/>
              </w:rPr>
              <w:t xml:space="preserve"> means</w:t>
            </w:r>
            <w:r w:rsidRPr="00585BFC">
              <w:rPr>
                <w:rFonts w:asciiTheme="minorHAnsi" w:hAnsiTheme="minorHAnsi" w:cstheme="minorHAnsi"/>
                <w:sz w:val="22"/>
                <w:szCs w:val="22"/>
              </w:rPr>
              <w:t xml:space="preserve"> both water and fire play unique and powerful roles. </w:t>
            </w:r>
            <w:r w:rsidRPr="003F256D">
              <w:rPr>
                <w:rFonts w:asciiTheme="minorHAnsi" w:hAnsiTheme="minorHAnsi" w:cstheme="minorHAnsi"/>
                <w:sz w:val="22"/>
                <w:szCs w:val="22"/>
              </w:rPr>
              <w:t xml:space="preserve">The diversity of the landscape is matched by the region’s unique cultural mix, with its own long land history and heritage. Indigenous tribes and pueblos, land grant communities, and the newer Anglo settlements create a rich and varied connection to each other and to Forest lands, resulting in one of the more intensely collaborative regions in the Forest Service. </w:t>
            </w:r>
            <w:r>
              <w:rPr>
                <w:rFonts w:asciiTheme="minorHAnsi" w:hAnsiTheme="minorHAnsi" w:cstheme="minorHAnsi"/>
                <w:sz w:val="22"/>
                <w:szCs w:val="22"/>
              </w:rPr>
              <w:t>Resourceful and willing to accept risk</w:t>
            </w:r>
            <w:r w:rsidRPr="003F256D">
              <w:rPr>
                <w:rFonts w:asciiTheme="minorHAnsi" w:hAnsiTheme="minorHAnsi" w:cstheme="minorHAnsi"/>
                <w:sz w:val="22"/>
                <w:szCs w:val="22"/>
              </w:rPr>
              <w:t>, the Southwest region leads in restoration of its diverse landscapes</w:t>
            </w:r>
            <w:r>
              <w:rPr>
                <w:rFonts w:asciiTheme="minorHAnsi" w:hAnsiTheme="minorHAnsi" w:cstheme="minorHAnsi"/>
                <w:sz w:val="22"/>
                <w:szCs w:val="22"/>
              </w:rPr>
              <w:t xml:space="preserve"> to achieve the right conditions on the ground</w:t>
            </w:r>
            <w:r w:rsidRPr="003F256D">
              <w:rPr>
                <w:rFonts w:asciiTheme="minorHAnsi" w:hAnsiTheme="minorHAnsi" w:cstheme="minorHAnsi"/>
                <w:sz w:val="22"/>
                <w:szCs w:val="22"/>
              </w:rPr>
              <w:t>. This means considering new approaches, working with diverse partners, and piloting innovative projects.</w:t>
            </w:r>
          </w:p>
          <w:p w14:paraId="76E2FAB9" w14:textId="77777777" w:rsidR="00650EE0" w:rsidRPr="003F256D" w:rsidRDefault="00650EE0" w:rsidP="00D82914">
            <w:pPr>
              <w:rPr>
                <w:rFonts w:asciiTheme="minorHAnsi" w:hAnsiTheme="minorHAnsi" w:cstheme="minorHAnsi"/>
                <w:b/>
                <w:sz w:val="22"/>
                <w:szCs w:val="22"/>
              </w:rPr>
            </w:pPr>
          </w:p>
        </w:tc>
      </w:tr>
    </w:tbl>
    <w:p w14:paraId="3D6461CA" w14:textId="4AF2E4C2" w:rsidR="00650EE0" w:rsidRDefault="00650EE0"/>
    <w:tbl>
      <w:tblPr>
        <w:tblStyle w:val="TableGrid"/>
        <w:tblW w:w="0" w:type="auto"/>
        <w:tblLook w:val="04A0" w:firstRow="1" w:lastRow="0" w:firstColumn="1" w:lastColumn="0" w:noHBand="0" w:noVBand="1"/>
      </w:tblPr>
      <w:tblGrid>
        <w:gridCol w:w="3055"/>
        <w:gridCol w:w="6295"/>
      </w:tblGrid>
      <w:tr w:rsidR="00650EE0" w:rsidRPr="003F256D" w14:paraId="0E5592EE" w14:textId="77777777" w:rsidTr="00650EE0">
        <w:trPr>
          <w:tblHeader/>
        </w:trPr>
        <w:tc>
          <w:tcPr>
            <w:tcW w:w="3055" w:type="dxa"/>
            <w:shd w:val="clear" w:color="auto" w:fill="F2F2F2" w:themeFill="background1" w:themeFillShade="F2"/>
          </w:tcPr>
          <w:p w14:paraId="7919F875" w14:textId="77777777" w:rsidR="00650EE0" w:rsidRDefault="00650EE0" w:rsidP="00D82914">
            <w:pPr>
              <w:rPr>
                <w:rFonts w:asciiTheme="minorHAnsi" w:hAnsiTheme="minorHAnsi" w:cstheme="minorHAnsi"/>
                <w:b/>
                <w:bCs/>
                <w:sz w:val="22"/>
                <w:szCs w:val="22"/>
              </w:rPr>
            </w:pPr>
            <w:r w:rsidRPr="003F256D">
              <w:rPr>
                <w:rFonts w:asciiTheme="minorHAnsi" w:hAnsiTheme="minorHAnsi" w:cstheme="minorHAnsi"/>
                <w:b/>
                <w:bCs/>
                <w:sz w:val="22"/>
                <w:szCs w:val="22"/>
              </w:rPr>
              <w:lastRenderedPageBreak/>
              <w:t>FINDINGS TEMPLATE</w:t>
            </w:r>
            <w:r>
              <w:rPr>
                <w:rFonts w:asciiTheme="minorHAnsi" w:hAnsiTheme="minorHAnsi" w:cstheme="minorHAnsi"/>
                <w:b/>
                <w:bCs/>
                <w:sz w:val="22"/>
                <w:szCs w:val="22"/>
              </w:rPr>
              <w:t>: Identity</w:t>
            </w:r>
          </w:p>
          <w:p w14:paraId="745D9850" w14:textId="77777777" w:rsidR="00650EE0" w:rsidRDefault="00650EE0" w:rsidP="00650EE0">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Fire</w:t>
            </w:r>
          </w:p>
          <w:p w14:paraId="45A91FFC" w14:textId="77777777" w:rsidR="00650EE0" w:rsidRDefault="00650EE0" w:rsidP="00650EE0">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Water</w:t>
            </w:r>
          </w:p>
          <w:p w14:paraId="043CE82F" w14:textId="77777777" w:rsidR="00650EE0" w:rsidRDefault="00650EE0" w:rsidP="00650EE0">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Species</w:t>
            </w:r>
          </w:p>
          <w:p w14:paraId="2FA3FA30" w14:textId="77777777" w:rsidR="00650EE0" w:rsidRDefault="00650EE0" w:rsidP="00650EE0">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Vegetation</w:t>
            </w:r>
          </w:p>
          <w:p w14:paraId="40C1D63C" w14:textId="77777777" w:rsidR="00650EE0" w:rsidRPr="00AD6F67" w:rsidRDefault="00650EE0" w:rsidP="00650EE0">
            <w:pPr>
              <w:pStyle w:val="ListParagraph"/>
              <w:numPr>
                <w:ilvl w:val="0"/>
                <w:numId w:val="18"/>
              </w:numPr>
              <w:rPr>
                <w:rFonts w:asciiTheme="minorHAnsi" w:hAnsiTheme="minorHAnsi" w:cstheme="minorHAnsi"/>
                <w:b/>
                <w:sz w:val="22"/>
                <w:szCs w:val="22"/>
              </w:rPr>
            </w:pPr>
            <w:r w:rsidRPr="00EE270F">
              <w:rPr>
                <w:rFonts w:asciiTheme="minorHAnsi" w:hAnsiTheme="minorHAnsi" w:cstheme="minorHAnsi"/>
                <w:b/>
                <w:sz w:val="22"/>
                <w:szCs w:val="22"/>
              </w:rPr>
              <w:t>People</w:t>
            </w:r>
          </w:p>
        </w:tc>
        <w:tc>
          <w:tcPr>
            <w:tcW w:w="6295" w:type="dxa"/>
            <w:shd w:val="clear" w:color="auto" w:fill="F2F2F2" w:themeFill="background1" w:themeFillShade="F2"/>
          </w:tcPr>
          <w:p w14:paraId="47CC91CF" w14:textId="77777777" w:rsidR="00650EE0" w:rsidRDefault="00650EE0" w:rsidP="00650EE0">
            <w:pPr>
              <w:rPr>
                <w:rFonts w:asciiTheme="minorHAnsi" w:hAnsiTheme="minorHAnsi" w:cstheme="minorHAnsi"/>
                <w:b/>
                <w:sz w:val="22"/>
                <w:szCs w:val="22"/>
              </w:rPr>
            </w:pPr>
            <w:r>
              <w:rPr>
                <w:rFonts w:asciiTheme="minorHAnsi" w:hAnsiTheme="minorHAnsi" w:cstheme="minorHAnsi"/>
                <w:b/>
                <w:sz w:val="22"/>
                <w:szCs w:val="22"/>
              </w:rPr>
              <w:t xml:space="preserve">Process Person: Kurt Davis – Grp 9B </w:t>
            </w:r>
          </w:p>
          <w:p w14:paraId="4B86D2E6" w14:textId="02105654" w:rsidR="00650EE0" w:rsidRPr="003F256D" w:rsidRDefault="00650EE0" w:rsidP="00650EE0">
            <w:pPr>
              <w:rPr>
                <w:rFonts w:asciiTheme="minorHAnsi" w:hAnsiTheme="minorHAnsi" w:cstheme="minorHAnsi"/>
                <w:b/>
                <w:sz w:val="22"/>
                <w:szCs w:val="22"/>
              </w:rPr>
            </w:pPr>
            <w:r>
              <w:rPr>
                <w:rFonts w:asciiTheme="minorHAnsi" w:hAnsiTheme="minorHAnsi" w:cstheme="minorHAnsi"/>
                <w:b/>
                <w:sz w:val="22"/>
                <w:szCs w:val="22"/>
              </w:rPr>
              <w:t>Team: Elaine Kohrman, Judith Palmer, Lorrie Baines, Adam Bromley</w:t>
            </w:r>
          </w:p>
        </w:tc>
      </w:tr>
      <w:tr w:rsidR="00650EE0" w:rsidRPr="003F256D" w14:paraId="678D3B79" w14:textId="77777777" w:rsidTr="00D82914">
        <w:tc>
          <w:tcPr>
            <w:tcW w:w="9350" w:type="dxa"/>
            <w:gridSpan w:val="2"/>
          </w:tcPr>
          <w:p w14:paraId="03F271FB" w14:textId="77777777" w:rsidR="00650EE0" w:rsidRPr="00650EE0" w:rsidRDefault="00650EE0" w:rsidP="00D82914">
            <w:pPr>
              <w:rPr>
                <w:rFonts w:asciiTheme="minorHAnsi" w:hAnsiTheme="minorHAnsi" w:cstheme="minorHAnsi"/>
                <w:bCs/>
                <w:sz w:val="22"/>
                <w:szCs w:val="22"/>
              </w:rPr>
            </w:pPr>
            <w:r w:rsidRPr="00650EE0">
              <w:rPr>
                <w:rFonts w:asciiTheme="minorHAnsi" w:hAnsiTheme="minorHAnsi" w:cstheme="minorHAnsi"/>
                <w:bCs/>
                <w:sz w:val="22"/>
                <w:szCs w:val="22"/>
              </w:rPr>
              <w:t>Qualities unique to the Region (ecological diversities)</w:t>
            </w:r>
          </w:p>
          <w:p w14:paraId="070B6289"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Lack of water resources. (how we fight fires, how to use land)</w:t>
            </w:r>
          </w:p>
          <w:p w14:paraId="5ACFC5A9"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Historically/culturally (how water was respected, channeled to fields, water rights, not a commodity for everyone, how we value water)</w:t>
            </w:r>
          </w:p>
          <w:p w14:paraId="6FDEBE75"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 xml:space="preserve">Ecological diversity driven by geological diversity/topography (“sky island” unique to SW, how we use land-depending on where you live, variety of “users”) </w:t>
            </w:r>
          </w:p>
          <w:p w14:paraId="4F3D7515"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Cultural diversity (a living culture here in SW, can be complex, tribal relationships-managing fire and vegetation, preserving the land)</w:t>
            </w:r>
          </w:p>
          <w:p w14:paraId="03C173BC"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 xml:space="preserve">Regions culture and character, “SW region is unique in that not only does ranching and tribal cultures influence how we respect the land and the water, but there are also sky islands you can visit, along with a multitude of outdoor recreation opportunities to fuel your passions: skiing, spelunking, rock climbing, hunting, white water rafting, hiking, and bird watching, just to name a few.”  Life is sustained in a different way in the SW region-from food, air, water.  </w:t>
            </w:r>
          </w:p>
          <w:p w14:paraId="2F81A341"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We need to manage the landscape/the ecosystem to create a sustainable livelihood.  What can we do now to maintain the sustainable livelihood for the future?  We need to be creative, innovative, and resourceful to sustain both now and the future.</w:t>
            </w:r>
          </w:p>
          <w:p w14:paraId="1B60B1AF" w14:textId="77777777" w:rsidR="00650EE0" w:rsidRPr="00650EE0" w:rsidRDefault="00650EE0" w:rsidP="00650EE0">
            <w:pPr>
              <w:pStyle w:val="ListParagraph"/>
              <w:numPr>
                <w:ilvl w:val="0"/>
                <w:numId w:val="17"/>
              </w:numPr>
              <w:rPr>
                <w:rFonts w:asciiTheme="minorHAnsi" w:hAnsiTheme="minorHAnsi" w:cstheme="minorHAnsi"/>
                <w:bCs/>
                <w:sz w:val="22"/>
                <w:szCs w:val="22"/>
              </w:rPr>
            </w:pPr>
            <w:r w:rsidRPr="00650EE0">
              <w:rPr>
                <w:rFonts w:asciiTheme="minorHAnsi" w:hAnsiTheme="minorHAnsi" w:cstheme="minorHAnsi"/>
                <w:bCs/>
                <w:sz w:val="22"/>
                <w:szCs w:val="22"/>
              </w:rPr>
              <w:t xml:space="preserve">Preservation v. conservation.  The world is constantly changing, there is a place for everyone in this region. </w:t>
            </w:r>
          </w:p>
        </w:tc>
      </w:tr>
      <w:tr w:rsidR="00650EE0" w:rsidRPr="003F256D" w14:paraId="56746A2A" w14:textId="77777777" w:rsidTr="00D82914">
        <w:trPr>
          <w:trHeight w:val="746"/>
        </w:trPr>
        <w:tc>
          <w:tcPr>
            <w:tcW w:w="9350" w:type="dxa"/>
            <w:gridSpan w:val="2"/>
          </w:tcPr>
          <w:p w14:paraId="302F73F0" w14:textId="77777777" w:rsidR="00650EE0" w:rsidRPr="00650EE0" w:rsidRDefault="00650EE0" w:rsidP="00D82914">
            <w:pPr>
              <w:rPr>
                <w:rFonts w:asciiTheme="minorHAnsi" w:hAnsiTheme="minorHAnsi" w:cstheme="minorHAnsi"/>
                <w:b/>
                <w:sz w:val="22"/>
                <w:szCs w:val="22"/>
              </w:rPr>
            </w:pPr>
            <w:r w:rsidRPr="00650EE0">
              <w:rPr>
                <w:rFonts w:asciiTheme="minorHAnsi" w:hAnsiTheme="minorHAnsi" w:cstheme="minorHAnsi"/>
                <w:b/>
                <w:sz w:val="22"/>
                <w:szCs w:val="22"/>
              </w:rPr>
              <w:t xml:space="preserve">Values essential to the Region and why </w:t>
            </w:r>
          </w:p>
          <w:p w14:paraId="277F9601"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This is our livelihood-why we live here, why people keep coming back</w:t>
            </w:r>
          </w:p>
          <w:p w14:paraId="64AA79B4"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Value water shelters</w:t>
            </w:r>
          </w:p>
          <w:p w14:paraId="7B0BEA52"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“Scrappiness” …. Passionate about where we live, work, play</w:t>
            </w:r>
          </w:p>
          <w:p w14:paraId="13293644"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How do we create abundant life in this desert/mountain ecosystem</w:t>
            </w:r>
          </w:p>
          <w:p w14:paraId="2F138687"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Tribal-thriving, depend on the land for every day living-fire, fuels, water</w:t>
            </w:r>
          </w:p>
          <w:p w14:paraId="1B1CA8E2"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Culture clash (historical fire use, having smoke in the air</w:t>
            </w:r>
          </w:p>
          <w:p w14:paraId="3587B6A7"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Fires (livelihood of this region. Traditional ecological practice, beliefs that we have about fires-distinction between past, present, and future fire practices with prescribed/managed burns</w:t>
            </w:r>
          </w:p>
          <w:p w14:paraId="3276E243" w14:textId="77777777" w:rsidR="00650EE0" w:rsidRPr="00650EE0" w:rsidRDefault="00650EE0" w:rsidP="00650EE0">
            <w:pPr>
              <w:pStyle w:val="ListParagraph"/>
              <w:numPr>
                <w:ilvl w:val="0"/>
                <w:numId w:val="19"/>
              </w:numPr>
              <w:rPr>
                <w:rFonts w:asciiTheme="minorHAnsi" w:hAnsiTheme="minorHAnsi" w:cstheme="minorHAnsi"/>
                <w:bCs/>
                <w:sz w:val="22"/>
                <w:szCs w:val="22"/>
              </w:rPr>
            </w:pPr>
            <w:r w:rsidRPr="00650EE0">
              <w:rPr>
                <w:rFonts w:asciiTheme="minorHAnsi" w:hAnsiTheme="minorHAnsi" w:cstheme="minorHAnsi"/>
                <w:bCs/>
                <w:sz w:val="22"/>
                <w:szCs w:val="22"/>
              </w:rPr>
              <w:t xml:space="preserve">Diverse ecosystem-prioritizing, preservation v. conservation of species endemic to our area, management styles, value, what tools do we have to use.  </w:t>
            </w:r>
          </w:p>
          <w:p w14:paraId="15D2E3A8" w14:textId="77777777" w:rsidR="00650EE0" w:rsidRPr="00650EE0" w:rsidRDefault="00650EE0" w:rsidP="00D82914">
            <w:pPr>
              <w:rPr>
                <w:rFonts w:asciiTheme="minorHAnsi" w:hAnsiTheme="minorHAnsi" w:cstheme="minorHAnsi"/>
                <w:bCs/>
                <w:sz w:val="22"/>
                <w:szCs w:val="22"/>
              </w:rPr>
            </w:pPr>
          </w:p>
        </w:tc>
      </w:tr>
      <w:tr w:rsidR="00650EE0" w:rsidRPr="003F256D" w14:paraId="583083A0" w14:textId="77777777" w:rsidTr="00D82914">
        <w:tc>
          <w:tcPr>
            <w:tcW w:w="9350" w:type="dxa"/>
            <w:gridSpan w:val="2"/>
          </w:tcPr>
          <w:p w14:paraId="4B19A7B2" w14:textId="77777777" w:rsidR="00650EE0" w:rsidRPr="00650EE0" w:rsidRDefault="00650EE0" w:rsidP="00D82914">
            <w:pPr>
              <w:jc w:val="both"/>
              <w:rPr>
                <w:rFonts w:asciiTheme="minorHAnsi" w:hAnsiTheme="minorHAnsi" w:cstheme="minorHAnsi"/>
                <w:bCs/>
                <w:sz w:val="22"/>
                <w:szCs w:val="22"/>
              </w:rPr>
            </w:pPr>
            <w:r w:rsidRPr="00650EE0">
              <w:rPr>
                <w:rFonts w:asciiTheme="minorHAnsi" w:hAnsiTheme="minorHAnsi" w:cstheme="minorHAnsi"/>
                <w:b/>
                <w:sz w:val="22"/>
                <w:szCs w:val="22"/>
              </w:rPr>
              <w:t xml:space="preserve">Beliefs that define the nature of the Region’s mission/work </w:t>
            </w:r>
            <w:r w:rsidRPr="00650EE0">
              <w:rPr>
                <w:rFonts w:asciiTheme="minorHAnsi" w:hAnsiTheme="minorHAnsi" w:cstheme="minorHAnsi"/>
                <w:bCs/>
                <w:sz w:val="20"/>
                <w:szCs w:val="20"/>
              </w:rPr>
              <w:t>(</w:t>
            </w:r>
            <w:r w:rsidRPr="00650EE0">
              <w:rPr>
                <w:rFonts w:asciiTheme="minorHAnsi" w:hAnsiTheme="minorHAnsi" w:cstheme="minorHAnsi"/>
                <w:bCs/>
                <w:i/>
                <w:iCs/>
                <w:sz w:val="20"/>
                <w:szCs w:val="20"/>
              </w:rPr>
              <w:t>hint: these will be used in the next breakout, so make special note of them</w:t>
            </w:r>
            <w:r w:rsidRPr="00650EE0">
              <w:rPr>
                <w:rFonts w:asciiTheme="minorHAnsi" w:hAnsiTheme="minorHAnsi" w:cstheme="minorHAnsi"/>
                <w:bCs/>
                <w:sz w:val="20"/>
                <w:szCs w:val="20"/>
              </w:rPr>
              <w:t>)</w:t>
            </w:r>
          </w:p>
          <w:p w14:paraId="32433AB8" w14:textId="77777777" w:rsidR="00650EE0" w:rsidRPr="00650EE0" w:rsidRDefault="00650EE0" w:rsidP="00D82914">
            <w:pPr>
              <w:rPr>
                <w:rFonts w:asciiTheme="minorHAnsi" w:hAnsiTheme="minorHAnsi" w:cstheme="minorHAnsi"/>
                <w:bCs/>
                <w:sz w:val="22"/>
                <w:szCs w:val="22"/>
              </w:rPr>
            </w:pPr>
          </w:p>
        </w:tc>
      </w:tr>
      <w:tr w:rsidR="00650EE0" w:rsidRPr="003F256D" w14:paraId="7CEC5004" w14:textId="77777777" w:rsidTr="00D82914">
        <w:tc>
          <w:tcPr>
            <w:tcW w:w="9350" w:type="dxa"/>
            <w:gridSpan w:val="2"/>
          </w:tcPr>
          <w:p w14:paraId="583688B6" w14:textId="77777777" w:rsidR="00650EE0" w:rsidRPr="00650EE0" w:rsidRDefault="00650EE0" w:rsidP="00D82914">
            <w:pPr>
              <w:rPr>
                <w:rFonts w:asciiTheme="minorHAnsi" w:hAnsiTheme="minorHAnsi" w:cstheme="minorHAnsi"/>
                <w:b/>
                <w:sz w:val="22"/>
                <w:szCs w:val="22"/>
              </w:rPr>
            </w:pPr>
            <w:r w:rsidRPr="00650EE0">
              <w:rPr>
                <w:rFonts w:asciiTheme="minorHAnsi" w:hAnsiTheme="minorHAnsi" w:cstheme="minorHAnsi"/>
                <w:b/>
                <w:sz w:val="22"/>
                <w:szCs w:val="22"/>
              </w:rPr>
              <w:t>Statement that captures the above</w:t>
            </w:r>
          </w:p>
          <w:p w14:paraId="3F27840F" w14:textId="77777777" w:rsidR="00650EE0" w:rsidRPr="00650EE0" w:rsidRDefault="00650EE0" w:rsidP="00650EE0">
            <w:pPr>
              <w:pStyle w:val="ListParagraph"/>
              <w:numPr>
                <w:ilvl w:val="0"/>
                <w:numId w:val="20"/>
              </w:numPr>
              <w:rPr>
                <w:rFonts w:asciiTheme="minorHAnsi" w:hAnsiTheme="minorHAnsi" w:cstheme="minorHAnsi"/>
                <w:bCs/>
                <w:sz w:val="22"/>
                <w:szCs w:val="22"/>
              </w:rPr>
            </w:pPr>
            <w:r w:rsidRPr="00650EE0">
              <w:rPr>
                <w:rFonts w:asciiTheme="minorHAnsi" w:hAnsiTheme="minorHAnsi" w:cstheme="minorHAnsi"/>
                <w:bCs/>
                <w:sz w:val="22"/>
                <w:szCs w:val="22"/>
              </w:rPr>
              <w:t xml:space="preserve">We value the conservation and preservation of healthy ecosystems in the SW desert forest and grasslands. </w:t>
            </w:r>
          </w:p>
          <w:p w14:paraId="6A021A66" w14:textId="77777777" w:rsidR="00650EE0" w:rsidRPr="00650EE0" w:rsidRDefault="00650EE0" w:rsidP="00D82914">
            <w:pPr>
              <w:rPr>
                <w:rFonts w:asciiTheme="minorHAnsi" w:hAnsiTheme="minorHAnsi" w:cstheme="minorHAnsi"/>
                <w:bCs/>
                <w:sz w:val="22"/>
                <w:szCs w:val="22"/>
              </w:rPr>
            </w:pPr>
          </w:p>
          <w:p w14:paraId="6DBBAAEC" w14:textId="77777777" w:rsidR="00650EE0" w:rsidRPr="00650EE0" w:rsidRDefault="00650EE0" w:rsidP="00650EE0">
            <w:pPr>
              <w:pStyle w:val="ListParagraph"/>
              <w:numPr>
                <w:ilvl w:val="0"/>
                <w:numId w:val="20"/>
              </w:numPr>
              <w:rPr>
                <w:rFonts w:asciiTheme="minorHAnsi" w:hAnsiTheme="minorHAnsi" w:cstheme="minorHAnsi"/>
                <w:bCs/>
                <w:sz w:val="22"/>
                <w:szCs w:val="22"/>
              </w:rPr>
            </w:pPr>
            <w:r w:rsidRPr="00650EE0">
              <w:rPr>
                <w:rFonts w:asciiTheme="minorHAnsi" w:hAnsiTheme="minorHAnsi" w:cstheme="minorHAnsi"/>
                <w:bCs/>
                <w:sz w:val="22"/>
                <w:szCs w:val="22"/>
              </w:rPr>
              <w:t xml:space="preserve">We believe that the keys to guiding our decisions are present in the diverse and endemic resources within the SW desert forest and grasslands. </w:t>
            </w:r>
          </w:p>
          <w:p w14:paraId="539900D7" w14:textId="77777777" w:rsidR="00650EE0" w:rsidRPr="00650EE0" w:rsidRDefault="00650EE0" w:rsidP="00D82914">
            <w:pPr>
              <w:rPr>
                <w:rFonts w:asciiTheme="minorHAnsi" w:hAnsiTheme="minorHAnsi" w:cstheme="minorHAnsi"/>
                <w:bCs/>
                <w:sz w:val="22"/>
                <w:szCs w:val="22"/>
              </w:rPr>
            </w:pPr>
          </w:p>
          <w:p w14:paraId="2FC22188" w14:textId="77777777" w:rsidR="00650EE0" w:rsidRPr="00650EE0" w:rsidRDefault="00650EE0" w:rsidP="00650EE0">
            <w:pPr>
              <w:pStyle w:val="ListParagraph"/>
              <w:numPr>
                <w:ilvl w:val="0"/>
                <w:numId w:val="20"/>
              </w:numPr>
              <w:rPr>
                <w:rFonts w:asciiTheme="minorHAnsi" w:hAnsiTheme="minorHAnsi" w:cstheme="minorHAnsi"/>
                <w:bCs/>
                <w:sz w:val="22"/>
                <w:szCs w:val="22"/>
              </w:rPr>
            </w:pPr>
            <w:r w:rsidRPr="00650EE0">
              <w:rPr>
                <w:rFonts w:asciiTheme="minorHAnsi" w:hAnsiTheme="minorHAnsi" w:cstheme="minorHAnsi"/>
                <w:bCs/>
                <w:sz w:val="22"/>
                <w:szCs w:val="22"/>
              </w:rPr>
              <w:t xml:space="preserve"> We value a deeper understanding of cultural, endemic diversities within the SW. </w:t>
            </w:r>
          </w:p>
          <w:p w14:paraId="458D27B0" w14:textId="77777777" w:rsidR="00650EE0" w:rsidRPr="00650EE0" w:rsidRDefault="00650EE0" w:rsidP="00D82914">
            <w:pPr>
              <w:rPr>
                <w:rFonts w:asciiTheme="minorHAnsi" w:hAnsiTheme="minorHAnsi" w:cstheme="minorHAnsi"/>
                <w:bCs/>
                <w:sz w:val="22"/>
                <w:szCs w:val="22"/>
              </w:rPr>
            </w:pPr>
          </w:p>
          <w:p w14:paraId="3373CF81" w14:textId="590B81A0" w:rsidR="00650EE0" w:rsidRPr="00650EE0" w:rsidRDefault="00650EE0" w:rsidP="00650EE0">
            <w:pPr>
              <w:pStyle w:val="ListParagraph"/>
              <w:numPr>
                <w:ilvl w:val="0"/>
                <w:numId w:val="20"/>
              </w:numPr>
              <w:rPr>
                <w:rFonts w:asciiTheme="minorHAnsi" w:hAnsiTheme="minorHAnsi" w:cstheme="minorHAnsi"/>
                <w:bCs/>
                <w:sz w:val="22"/>
                <w:szCs w:val="22"/>
              </w:rPr>
            </w:pPr>
            <w:r w:rsidRPr="00650EE0">
              <w:rPr>
                <w:rFonts w:asciiTheme="minorHAnsi" w:hAnsiTheme="minorHAnsi" w:cstheme="minorHAnsi"/>
                <w:bCs/>
                <w:sz w:val="22"/>
                <w:szCs w:val="22"/>
              </w:rPr>
              <w:t>We believe we reflect the past, present, and future traditions and livelihood that not only survives but thrives.</w:t>
            </w:r>
          </w:p>
        </w:tc>
      </w:tr>
    </w:tbl>
    <w:tbl>
      <w:tblPr>
        <w:tblStyle w:val="TableGrid1"/>
        <w:tblW w:w="0" w:type="auto"/>
        <w:tblLook w:val="04A0" w:firstRow="1" w:lastRow="0" w:firstColumn="1" w:lastColumn="0" w:noHBand="0" w:noVBand="1"/>
      </w:tblPr>
      <w:tblGrid>
        <w:gridCol w:w="3055"/>
        <w:gridCol w:w="6295"/>
      </w:tblGrid>
      <w:tr w:rsidR="00650EE0" w:rsidRPr="003F256D" w14:paraId="6587E8FE" w14:textId="77777777" w:rsidTr="00D82914">
        <w:tc>
          <w:tcPr>
            <w:tcW w:w="3055" w:type="dxa"/>
            <w:shd w:val="clear" w:color="auto" w:fill="F2F2F2" w:themeFill="background1" w:themeFillShade="F2"/>
          </w:tcPr>
          <w:p w14:paraId="3275AC90" w14:textId="77777777" w:rsidR="00650EE0" w:rsidRPr="003F256D" w:rsidRDefault="00650EE0" w:rsidP="00D82914">
            <w:pPr>
              <w:rPr>
                <w:rFonts w:asciiTheme="minorHAnsi" w:hAnsiTheme="minorHAnsi" w:cstheme="minorHAnsi"/>
                <w:b/>
                <w:sz w:val="22"/>
                <w:szCs w:val="22"/>
              </w:rPr>
            </w:pPr>
            <w:r w:rsidRPr="003F256D">
              <w:rPr>
                <w:rFonts w:asciiTheme="minorHAnsi" w:hAnsiTheme="minorHAnsi" w:cstheme="minorHAnsi"/>
                <w:b/>
                <w:bCs/>
                <w:sz w:val="22"/>
                <w:szCs w:val="22"/>
              </w:rPr>
              <w:lastRenderedPageBreak/>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6769EBCC" w14:textId="72A539A3" w:rsidR="00650EE0" w:rsidRPr="003F256D" w:rsidRDefault="00650EE0" w:rsidP="00D82914">
            <w:pPr>
              <w:rPr>
                <w:rFonts w:asciiTheme="minorHAnsi" w:hAnsiTheme="minorHAnsi" w:cstheme="minorHAnsi"/>
                <w:b/>
                <w:sz w:val="22"/>
                <w:szCs w:val="22"/>
              </w:rPr>
            </w:pPr>
            <w:r>
              <w:rPr>
                <w:rFonts w:asciiTheme="minorHAnsi" w:hAnsiTheme="minorHAnsi" w:cstheme="minorHAnsi"/>
                <w:b/>
                <w:sz w:val="22"/>
                <w:szCs w:val="22"/>
              </w:rPr>
              <w:t>Process Person:  1B James Duran (Neil Bosworth, Mike Martinez, Stephanie McGovern, Mark Jacobsen)</w:t>
            </w:r>
          </w:p>
        </w:tc>
      </w:tr>
      <w:tr w:rsidR="00650EE0" w:rsidRPr="003F256D" w14:paraId="3CC8F3DE" w14:textId="77777777" w:rsidTr="00D82914">
        <w:tc>
          <w:tcPr>
            <w:tcW w:w="9350" w:type="dxa"/>
            <w:gridSpan w:val="2"/>
          </w:tcPr>
          <w:p w14:paraId="2A024A17" w14:textId="77777777" w:rsidR="00650EE0"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r>
              <w:rPr>
                <w:rFonts w:asciiTheme="minorHAnsi" w:hAnsiTheme="minorHAnsi" w:cstheme="minorHAnsi"/>
                <w:b/>
                <w:sz w:val="22"/>
                <w:szCs w:val="22"/>
              </w:rPr>
              <w:t xml:space="preserve">  </w:t>
            </w:r>
          </w:p>
          <w:p w14:paraId="34E12AD3" w14:textId="77777777" w:rsidR="00650EE0" w:rsidRDefault="00650EE0" w:rsidP="00D82914">
            <w:pPr>
              <w:rPr>
                <w:rFonts w:asciiTheme="minorHAnsi" w:hAnsiTheme="minorHAnsi" w:cstheme="minorHAnsi"/>
                <w:b/>
                <w:sz w:val="22"/>
                <w:szCs w:val="22"/>
              </w:rPr>
            </w:pPr>
          </w:p>
          <w:p w14:paraId="3D34ABA8" w14:textId="77777777" w:rsidR="00650EE0" w:rsidRDefault="00650EE0" w:rsidP="00D82914">
            <w:pPr>
              <w:rPr>
                <w:rFonts w:asciiTheme="minorHAnsi" w:hAnsiTheme="minorHAnsi" w:cstheme="minorHAnsi"/>
                <w:bCs/>
                <w:sz w:val="22"/>
                <w:szCs w:val="22"/>
              </w:rPr>
            </w:pPr>
            <w:r w:rsidRPr="0029258B">
              <w:rPr>
                <w:rFonts w:asciiTheme="minorHAnsi" w:hAnsiTheme="minorHAnsi" w:cstheme="minorHAnsi"/>
                <w:bCs/>
                <w:sz w:val="22"/>
                <w:szCs w:val="22"/>
              </w:rPr>
              <w:t xml:space="preserve">Most </w:t>
            </w:r>
            <w:r>
              <w:rPr>
                <w:rFonts w:asciiTheme="minorHAnsi" w:hAnsiTheme="minorHAnsi" w:cstheme="minorHAnsi"/>
                <w:bCs/>
                <w:sz w:val="22"/>
                <w:szCs w:val="22"/>
              </w:rPr>
              <w:t xml:space="preserve">ecological </w:t>
            </w:r>
            <w:r w:rsidRPr="0029258B">
              <w:rPr>
                <w:rFonts w:asciiTheme="minorHAnsi" w:hAnsiTheme="minorHAnsi" w:cstheme="minorHAnsi"/>
                <w:bCs/>
                <w:sz w:val="22"/>
                <w:szCs w:val="22"/>
              </w:rPr>
              <w:t>diverse landscapes</w:t>
            </w:r>
            <w:r>
              <w:rPr>
                <w:rFonts w:asciiTheme="minorHAnsi" w:hAnsiTheme="minorHAnsi" w:cstheme="minorHAnsi"/>
                <w:bCs/>
                <w:sz w:val="22"/>
                <w:szCs w:val="22"/>
              </w:rPr>
              <w:t xml:space="preserve"> (desert-alpine),</w:t>
            </w:r>
          </w:p>
          <w:p w14:paraId="28AA1F0E"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Peoples/Deeply Embedded Cultures, Autonomous management/rights,</w:t>
            </w:r>
          </w:p>
          <w:p w14:paraId="21761974"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Diversity of historic and current (and surely future</w:t>
            </w:r>
            <w:r w:rsidRPr="0029258B">
              <w:rPr>
                <w:rFonts w:asciiTheme="minorHAnsi" w:hAnsiTheme="minorHAnsi" w:cstheme="minorHAnsi"/>
                <w:bCs/>
                <w:sz w:val="22"/>
                <w:szCs w:val="22"/>
              </w:rPr>
              <w:t>) connections to land</w:t>
            </w:r>
          </w:p>
          <w:p w14:paraId="4ABB47EA" w14:textId="77777777" w:rsidR="00650EE0" w:rsidRPr="0029258B" w:rsidRDefault="00650EE0" w:rsidP="00D82914">
            <w:pPr>
              <w:rPr>
                <w:rFonts w:asciiTheme="minorHAnsi" w:hAnsiTheme="minorHAnsi" w:cstheme="minorHAnsi"/>
                <w:bCs/>
                <w:sz w:val="22"/>
                <w:szCs w:val="22"/>
              </w:rPr>
            </w:pPr>
            <w:r>
              <w:rPr>
                <w:rFonts w:asciiTheme="minorHAnsi" w:hAnsiTheme="minorHAnsi" w:cstheme="minorHAnsi"/>
                <w:bCs/>
                <w:sz w:val="22"/>
                <w:szCs w:val="22"/>
              </w:rPr>
              <w:t xml:space="preserve">   (Pueblos, land grants, local governance, acequias</w:t>
            </w:r>
            <w:r>
              <w:rPr>
                <w:rFonts w:ascii="Arial" w:hAnsi="Arial" w:cs="Arial"/>
                <w:color w:val="4D5156"/>
                <w:sz w:val="21"/>
                <w:szCs w:val="21"/>
                <w:shd w:val="clear" w:color="auto" w:fill="FFFFFF"/>
              </w:rPr>
              <w:t xml:space="preserve">, </w:t>
            </w:r>
            <w:r>
              <w:rPr>
                <w:rFonts w:asciiTheme="minorHAnsi" w:hAnsiTheme="minorHAnsi" w:cstheme="minorHAnsi"/>
                <w:bCs/>
                <w:sz w:val="22"/>
                <w:szCs w:val="22"/>
              </w:rPr>
              <w:t>subsistence, firewood/flora collection)</w:t>
            </w:r>
            <w:r w:rsidRPr="0029258B">
              <w:rPr>
                <w:rFonts w:asciiTheme="minorHAnsi" w:hAnsiTheme="minorHAnsi" w:cstheme="minorHAnsi"/>
                <w:bCs/>
                <w:sz w:val="22"/>
                <w:szCs w:val="22"/>
              </w:rPr>
              <w:t>,</w:t>
            </w:r>
          </w:p>
          <w:p w14:paraId="0DC2AE82"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Scarcity</w:t>
            </w:r>
            <w:r w:rsidRPr="0029258B">
              <w:rPr>
                <w:rFonts w:asciiTheme="minorHAnsi" w:hAnsiTheme="minorHAnsi" w:cstheme="minorHAnsi"/>
                <w:bCs/>
                <w:sz w:val="22"/>
                <w:szCs w:val="22"/>
              </w:rPr>
              <w:t xml:space="preserve"> of water </w:t>
            </w:r>
            <w:r>
              <w:rPr>
                <w:rFonts w:asciiTheme="minorHAnsi" w:hAnsiTheme="minorHAnsi" w:cstheme="minorHAnsi"/>
                <w:bCs/>
                <w:sz w:val="22"/>
                <w:szCs w:val="22"/>
              </w:rPr>
              <w:t xml:space="preserve">availability </w:t>
            </w:r>
            <w:r w:rsidRPr="0029258B">
              <w:rPr>
                <w:rFonts w:asciiTheme="minorHAnsi" w:hAnsiTheme="minorHAnsi" w:cstheme="minorHAnsi"/>
                <w:bCs/>
                <w:sz w:val="22"/>
                <w:szCs w:val="22"/>
              </w:rPr>
              <w:t>in landscape and all that entails</w:t>
            </w:r>
          </w:p>
          <w:p w14:paraId="00AD642F" w14:textId="77777777" w:rsidR="00650EE0" w:rsidRPr="0029258B" w:rsidRDefault="00650EE0" w:rsidP="00D82914">
            <w:pPr>
              <w:rPr>
                <w:rFonts w:asciiTheme="minorHAnsi" w:hAnsiTheme="minorHAnsi" w:cstheme="minorHAnsi"/>
                <w:bCs/>
                <w:sz w:val="22"/>
                <w:szCs w:val="22"/>
              </w:rPr>
            </w:pPr>
            <w:r>
              <w:rPr>
                <w:rFonts w:asciiTheme="minorHAnsi" w:hAnsiTheme="minorHAnsi" w:cstheme="minorHAnsi"/>
                <w:bCs/>
                <w:sz w:val="22"/>
                <w:szCs w:val="22"/>
              </w:rPr>
              <w:t xml:space="preserve">   (no instream flow, local gov intense management, water rights/availability, T&amp;E, and man-</w:t>
            </w:r>
            <w:r>
              <w:rPr>
                <w:rFonts w:asciiTheme="minorHAnsi" w:hAnsiTheme="minorHAnsi" w:cstheme="minorHAnsi"/>
                <w:bCs/>
                <w:sz w:val="22"/>
                <w:szCs w:val="22"/>
              </w:rPr>
              <w:br/>
              <w:t xml:space="preserve">   made/artificial infrastructure/availability)</w:t>
            </w:r>
            <w:r w:rsidRPr="0029258B">
              <w:rPr>
                <w:rFonts w:asciiTheme="minorHAnsi" w:hAnsiTheme="minorHAnsi" w:cstheme="minorHAnsi"/>
                <w:bCs/>
                <w:sz w:val="22"/>
                <w:szCs w:val="22"/>
              </w:rPr>
              <w:t>,</w:t>
            </w:r>
          </w:p>
          <w:p w14:paraId="16E8FFF8" w14:textId="77777777" w:rsidR="00650EE0" w:rsidRDefault="00650EE0" w:rsidP="00D82914">
            <w:pPr>
              <w:rPr>
                <w:rFonts w:asciiTheme="minorHAnsi" w:hAnsiTheme="minorHAnsi" w:cstheme="minorHAnsi"/>
                <w:bCs/>
                <w:sz w:val="22"/>
                <w:szCs w:val="22"/>
              </w:rPr>
            </w:pPr>
            <w:r w:rsidRPr="0029258B">
              <w:rPr>
                <w:rFonts w:asciiTheme="minorHAnsi" w:hAnsiTheme="minorHAnsi" w:cstheme="minorHAnsi"/>
                <w:bCs/>
                <w:sz w:val="22"/>
                <w:szCs w:val="22"/>
              </w:rPr>
              <w:t>Proliferation of archaeological sites</w:t>
            </w:r>
            <w:r>
              <w:rPr>
                <w:rFonts w:asciiTheme="minorHAnsi" w:hAnsiTheme="minorHAnsi" w:cstheme="minorHAnsi"/>
                <w:bCs/>
                <w:sz w:val="22"/>
                <w:szCs w:val="22"/>
              </w:rPr>
              <w:t>,</w:t>
            </w:r>
          </w:p>
          <w:p w14:paraId="03B09CF9"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Pastoral grazing &amp; subsistence,</w:t>
            </w:r>
          </w:p>
          <w:p w14:paraId="2982AD33" w14:textId="77777777" w:rsidR="00650EE0" w:rsidRPr="00CE64CD" w:rsidRDefault="00650EE0" w:rsidP="00D82914">
            <w:pPr>
              <w:rPr>
                <w:rFonts w:asciiTheme="minorHAnsi" w:hAnsiTheme="minorHAnsi" w:cstheme="minorHAnsi"/>
                <w:bCs/>
                <w:sz w:val="22"/>
                <w:szCs w:val="22"/>
              </w:rPr>
            </w:pPr>
            <w:r>
              <w:rPr>
                <w:rFonts w:asciiTheme="minorHAnsi" w:hAnsiTheme="minorHAnsi" w:cstheme="minorHAnsi"/>
                <w:bCs/>
                <w:sz w:val="22"/>
                <w:szCs w:val="22"/>
              </w:rPr>
              <w:t>Early and long fire season (resource drains and lessons learned), fire regime,</w:t>
            </w:r>
          </w:p>
          <w:p w14:paraId="153B4A38"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D</w:t>
            </w:r>
            <w:r w:rsidRPr="00CE64CD">
              <w:rPr>
                <w:rFonts w:asciiTheme="minorHAnsi" w:hAnsiTheme="minorHAnsi" w:cstheme="minorHAnsi"/>
                <w:bCs/>
                <w:sz w:val="22"/>
                <w:szCs w:val="22"/>
              </w:rPr>
              <w:t>iverse recreational opportunities/options</w:t>
            </w:r>
          </w:p>
          <w:p w14:paraId="1E9B0985" w14:textId="77777777" w:rsidR="00650EE0" w:rsidRPr="003F256D" w:rsidRDefault="00650EE0" w:rsidP="00D82914">
            <w:pPr>
              <w:rPr>
                <w:rFonts w:asciiTheme="minorHAnsi" w:hAnsiTheme="minorHAnsi" w:cstheme="minorHAnsi"/>
                <w:b/>
                <w:sz w:val="22"/>
                <w:szCs w:val="22"/>
              </w:rPr>
            </w:pPr>
            <w:r>
              <w:rPr>
                <w:rFonts w:asciiTheme="minorHAnsi" w:hAnsiTheme="minorHAnsi" w:cstheme="minorHAnsi"/>
                <w:bCs/>
                <w:sz w:val="22"/>
                <w:szCs w:val="22"/>
              </w:rPr>
              <w:t>Feral horse/burros</w:t>
            </w:r>
            <w:r>
              <w:rPr>
                <w:rFonts w:asciiTheme="minorHAnsi" w:hAnsiTheme="minorHAnsi" w:cstheme="minorHAnsi"/>
                <w:bCs/>
                <w:sz w:val="22"/>
                <w:szCs w:val="22"/>
              </w:rPr>
              <w:br/>
            </w:r>
          </w:p>
        </w:tc>
      </w:tr>
      <w:tr w:rsidR="00650EE0" w:rsidRPr="003F256D" w14:paraId="60A05411" w14:textId="77777777" w:rsidTr="00D82914">
        <w:trPr>
          <w:trHeight w:val="746"/>
        </w:trPr>
        <w:tc>
          <w:tcPr>
            <w:tcW w:w="9350" w:type="dxa"/>
            <w:gridSpan w:val="2"/>
          </w:tcPr>
          <w:p w14:paraId="044064DB" w14:textId="77777777" w:rsidR="00650EE0" w:rsidRDefault="00650EE0" w:rsidP="00D82914">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p>
          <w:p w14:paraId="373F70E2" w14:textId="77777777" w:rsidR="00650EE0" w:rsidRPr="00584E1B" w:rsidRDefault="00650EE0" w:rsidP="00D82914">
            <w:pPr>
              <w:rPr>
                <w:rFonts w:asciiTheme="minorHAnsi" w:hAnsiTheme="minorHAnsi" w:cstheme="minorHAnsi"/>
                <w:bCs/>
                <w:sz w:val="22"/>
                <w:szCs w:val="22"/>
              </w:rPr>
            </w:pPr>
            <w:r w:rsidRPr="00584E1B">
              <w:rPr>
                <w:rFonts w:asciiTheme="minorHAnsi" w:hAnsiTheme="minorHAnsi" w:cstheme="minorHAnsi"/>
                <w:bCs/>
                <w:sz w:val="22"/>
                <w:szCs w:val="22"/>
              </w:rPr>
              <w:t>The “whys” are self-evident</w:t>
            </w:r>
            <w:r w:rsidRPr="00584E1B">
              <w:rPr>
                <w:rFonts w:asciiTheme="minorHAnsi" w:hAnsiTheme="minorHAnsi" w:cstheme="minorHAnsi"/>
                <w:bCs/>
                <w:sz w:val="22"/>
                <w:szCs w:val="22"/>
              </w:rPr>
              <w:br/>
            </w:r>
          </w:p>
          <w:p w14:paraId="17DA6A44"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Science-based foundation in decision making (tweaked to socio/political needs/realities)</w:t>
            </w:r>
          </w:p>
          <w:p w14:paraId="312B7637"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Collaborative relationships/partnerships, interagency coordination</w:t>
            </w:r>
          </w:p>
          <w:p w14:paraId="6B62E8B4"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Historic cultural richness and traditional uses and preservation of these</w:t>
            </w:r>
          </w:p>
          <w:p w14:paraId="4C864198" w14:textId="77777777" w:rsidR="00650EE0" w:rsidRDefault="00650EE0" w:rsidP="00D82914">
            <w:pPr>
              <w:rPr>
                <w:rFonts w:asciiTheme="minorHAnsi" w:hAnsiTheme="minorHAnsi" w:cstheme="minorHAnsi"/>
                <w:bCs/>
                <w:sz w:val="22"/>
                <w:szCs w:val="22"/>
              </w:rPr>
            </w:pPr>
            <w:r>
              <w:rPr>
                <w:rFonts w:asciiTheme="minorHAnsi" w:hAnsiTheme="minorHAnsi" w:cstheme="minorHAnsi"/>
                <w:bCs/>
                <w:sz w:val="22"/>
                <w:szCs w:val="22"/>
              </w:rPr>
              <w:t>Diversity of thought while maintaining a sense of place (value the need for increasing inclusivity)</w:t>
            </w:r>
          </w:p>
          <w:p w14:paraId="558F35F7" w14:textId="77777777" w:rsidR="00650EE0" w:rsidRDefault="00650EE0" w:rsidP="00D82914">
            <w:pPr>
              <w:rPr>
                <w:rFonts w:asciiTheme="minorHAnsi" w:hAnsiTheme="minorHAnsi" w:cstheme="minorHAnsi"/>
                <w:bCs/>
                <w:sz w:val="22"/>
                <w:szCs w:val="22"/>
              </w:rPr>
            </w:pPr>
          </w:p>
          <w:p w14:paraId="5699AD75" w14:textId="4CC93D6C" w:rsidR="00650EE0" w:rsidRPr="003F256D" w:rsidRDefault="00650EE0" w:rsidP="00650EE0">
            <w:pPr>
              <w:rPr>
                <w:rFonts w:asciiTheme="minorHAnsi" w:hAnsiTheme="minorHAnsi" w:cstheme="minorHAnsi"/>
                <w:b/>
                <w:sz w:val="22"/>
                <w:szCs w:val="22"/>
              </w:rPr>
            </w:pPr>
            <w:r>
              <w:rPr>
                <w:rFonts w:asciiTheme="minorHAnsi" w:hAnsiTheme="minorHAnsi" w:cstheme="minorHAnsi"/>
                <w:bCs/>
                <w:sz w:val="22"/>
                <w:szCs w:val="22"/>
              </w:rPr>
              <w:t>What do we value more (e.g., traditional grazing over “other”), let’s talk</w:t>
            </w:r>
          </w:p>
        </w:tc>
      </w:tr>
      <w:tr w:rsidR="00650EE0" w:rsidRPr="003F256D" w14:paraId="37553FCE" w14:textId="77777777" w:rsidTr="00D82914">
        <w:tc>
          <w:tcPr>
            <w:tcW w:w="9350" w:type="dxa"/>
            <w:gridSpan w:val="2"/>
          </w:tcPr>
          <w:p w14:paraId="01C605F8" w14:textId="77777777" w:rsidR="00650EE0" w:rsidRDefault="00650EE0" w:rsidP="00D82914">
            <w:pPr>
              <w:jc w:val="both"/>
              <w:rPr>
                <w:rFonts w:asciiTheme="minorHAnsi" w:hAnsiTheme="minorHAnsi" w:cstheme="minorHAnsi"/>
                <w:sz w:val="20"/>
                <w:szCs w:val="20"/>
              </w:rPr>
            </w:pPr>
            <w:r w:rsidRPr="003F256D">
              <w:rPr>
                <w:rFonts w:asciiTheme="minorHAnsi" w:hAnsiTheme="minorHAnsi" w:cstheme="minorHAnsi"/>
                <w:b/>
                <w:sz w:val="22"/>
                <w:szCs w:val="22"/>
              </w:rPr>
              <w:t>Beliefs that define the nature of the Region’s mission/work</w:t>
            </w:r>
            <w:r>
              <w:rPr>
                <w:rFonts w:asciiTheme="minorHAnsi" w:hAnsiTheme="minorHAnsi" w:cstheme="minorHAnsi"/>
                <w:b/>
                <w:sz w:val="22"/>
                <w:szCs w:val="22"/>
              </w:rPr>
              <w:t xml:space="preserve"> </w:t>
            </w:r>
            <w:r w:rsidRPr="00441AF1">
              <w:rPr>
                <w:rFonts w:asciiTheme="minorHAnsi" w:hAnsiTheme="minorHAnsi" w:cstheme="minorHAnsi"/>
                <w:sz w:val="20"/>
                <w:szCs w:val="20"/>
              </w:rPr>
              <w:t>(</w:t>
            </w:r>
            <w:r w:rsidRPr="00441AF1">
              <w:rPr>
                <w:rFonts w:asciiTheme="minorHAnsi" w:hAnsiTheme="minorHAnsi" w:cstheme="minorHAnsi"/>
                <w:i/>
                <w:iCs/>
                <w:sz w:val="20"/>
                <w:szCs w:val="20"/>
              </w:rPr>
              <w:t>hint: these will be used in the next breakout, so make special note of them</w:t>
            </w:r>
            <w:r w:rsidRPr="00441AF1">
              <w:rPr>
                <w:rFonts w:asciiTheme="minorHAnsi" w:hAnsiTheme="minorHAnsi" w:cstheme="minorHAnsi"/>
                <w:sz w:val="20"/>
                <w:szCs w:val="20"/>
              </w:rPr>
              <w:t>)</w:t>
            </w:r>
          </w:p>
          <w:p w14:paraId="24DF9CE3" w14:textId="77777777" w:rsidR="00650EE0" w:rsidRPr="00584E1B" w:rsidRDefault="00650EE0" w:rsidP="00D82914">
            <w:pPr>
              <w:jc w:val="both"/>
              <w:rPr>
                <w:rFonts w:asciiTheme="minorHAnsi" w:hAnsiTheme="minorHAnsi" w:cstheme="minorHAnsi"/>
                <w:sz w:val="22"/>
                <w:szCs w:val="22"/>
              </w:rPr>
            </w:pPr>
          </w:p>
          <w:p w14:paraId="3192873C" w14:textId="77777777" w:rsidR="00650EE0" w:rsidRDefault="00650EE0" w:rsidP="00D82914">
            <w:pPr>
              <w:jc w:val="both"/>
              <w:rPr>
                <w:rFonts w:asciiTheme="minorHAnsi" w:hAnsiTheme="minorHAnsi" w:cstheme="minorHAnsi"/>
                <w:sz w:val="22"/>
                <w:szCs w:val="22"/>
              </w:rPr>
            </w:pPr>
            <w:r w:rsidRPr="00584E1B">
              <w:rPr>
                <w:rFonts w:asciiTheme="minorHAnsi" w:hAnsiTheme="minorHAnsi" w:cstheme="minorHAnsi"/>
                <w:sz w:val="22"/>
                <w:szCs w:val="22"/>
              </w:rPr>
              <w:t>Water is Life!</w:t>
            </w:r>
          </w:p>
          <w:p w14:paraId="5D5AE050" w14:textId="77777777" w:rsidR="00650EE0" w:rsidRDefault="00650EE0" w:rsidP="00D82914">
            <w:pPr>
              <w:jc w:val="both"/>
              <w:rPr>
                <w:rFonts w:asciiTheme="minorHAnsi" w:hAnsiTheme="minorHAnsi" w:cstheme="minorHAnsi"/>
                <w:sz w:val="22"/>
                <w:szCs w:val="22"/>
              </w:rPr>
            </w:pPr>
            <w:r>
              <w:rPr>
                <w:rFonts w:asciiTheme="minorHAnsi" w:hAnsiTheme="minorHAnsi" w:cstheme="minorHAnsi"/>
                <w:sz w:val="22"/>
                <w:szCs w:val="22"/>
              </w:rPr>
              <w:t>We serve and support the American Public not just those that use or surround our managed lands</w:t>
            </w:r>
          </w:p>
          <w:p w14:paraId="025C3CE6" w14:textId="77777777" w:rsidR="00650EE0" w:rsidRDefault="00650EE0" w:rsidP="00D82914">
            <w:pPr>
              <w:jc w:val="both"/>
              <w:rPr>
                <w:rFonts w:asciiTheme="minorHAnsi" w:hAnsiTheme="minorHAnsi" w:cstheme="minorHAnsi"/>
                <w:bCs/>
                <w:sz w:val="22"/>
                <w:szCs w:val="22"/>
              </w:rPr>
            </w:pPr>
            <w:r>
              <w:rPr>
                <w:rFonts w:asciiTheme="minorHAnsi" w:hAnsiTheme="minorHAnsi" w:cstheme="minorHAnsi"/>
                <w:bCs/>
                <w:sz w:val="22"/>
                <w:szCs w:val="22"/>
              </w:rPr>
              <w:t>We work to sustain the National Forests for longevity</w:t>
            </w:r>
          </w:p>
          <w:p w14:paraId="2799033F" w14:textId="77777777" w:rsidR="00650EE0" w:rsidRPr="00584E1B" w:rsidRDefault="00650EE0" w:rsidP="00D82914">
            <w:pPr>
              <w:jc w:val="both"/>
              <w:rPr>
                <w:rFonts w:asciiTheme="minorHAnsi" w:hAnsiTheme="minorHAnsi" w:cstheme="minorHAnsi"/>
                <w:bCs/>
                <w:sz w:val="22"/>
                <w:szCs w:val="22"/>
              </w:rPr>
            </w:pPr>
            <w:r>
              <w:rPr>
                <w:rFonts w:asciiTheme="minorHAnsi" w:hAnsiTheme="minorHAnsi" w:cstheme="minorHAnsi"/>
                <w:bCs/>
                <w:sz w:val="22"/>
                <w:szCs w:val="22"/>
              </w:rPr>
              <w:t>We support community economies as well as the US economy</w:t>
            </w:r>
          </w:p>
          <w:p w14:paraId="341E4A80" w14:textId="77777777" w:rsidR="00650EE0" w:rsidRDefault="00650EE0" w:rsidP="00D82914">
            <w:pPr>
              <w:jc w:val="both"/>
              <w:rPr>
                <w:rFonts w:asciiTheme="minorHAnsi" w:hAnsiTheme="minorHAnsi" w:cstheme="minorHAnsi"/>
                <w:bCs/>
                <w:sz w:val="22"/>
                <w:szCs w:val="22"/>
              </w:rPr>
            </w:pPr>
            <w:r w:rsidRPr="00584E1B">
              <w:rPr>
                <w:rFonts w:asciiTheme="minorHAnsi" w:hAnsiTheme="minorHAnsi" w:cstheme="minorHAnsi"/>
                <w:bCs/>
                <w:sz w:val="22"/>
                <w:szCs w:val="22"/>
              </w:rPr>
              <w:t xml:space="preserve">Maintaining and building good relationships </w:t>
            </w:r>
            <w:r>
              <w:rPr>
                <w:rFonts w:asciiTheme="minorHAnsi" w:hAnsiTheme="minorHAnsi" w:cstheme="minorHAnsi"/>
                <w:bCs/>
                <w:sz w:val="22"/>
                <w:szCs w:val="22"/>
              </w:rPr>
              <w:t>is</w:t>
            </w:r>
            <w:r w:rsidRPr="00584E1B">
              <w:rPr>
                <w:rFonts w:asciiTheme="minorHAnsi" w:hAnsiTheme="minorHAnsi" w:cstheme="minorHAnsi"/>
                <w:bCs/>
                <w:sz w:val="22"/>
                <w:szCs w:val="22"/>
              </w:rPr>
              <w:t xml:space="preserve"> essential</w:t>
            </w:r>
          </w:p>
          <w:p w14:paraId="091CED57" w14:textId="77777777" w:rsidR="00650EE0" w:rsidRDefault="00650EE0" w:rsidP="00D82914">
            <w:pPr>
              <w:jc w:val="both"/>
              <w:rPr>
                <w:rFonts w:asciiTheme="minorHAnsi" w:hAnsiTheme="minorHAnsi" w:cstheme="minorHAnsi"/>
                <w:bCs/>
                <w:strike/>
                <w:sz w:val="22"/>
                <w:szCs w:val="22"/>
              </w:rPr>
            </w:pPr>
            <w:r>
              <w:rPr>
                <w:rFonts w:asciiTheme="minorHAnsi" w:hAnsiTheme="minorHAnsi" w:cstheme="minorHAnsi"/>
                <w:bCs/>
                <w:sz w:val="22"/>
                <w:szCs w:val="22"/>
              </w:rPr>
              <w:t xml:space="preserve">Emphasis/Importance/Value of cultural richness and land use history </w:t>
            </w:r>
            <w:r w:rsidRPr="005735DC">
              <w:rPr>
                <w:rFonts w:asciiTheme="minorHAnsi" w:hAnsiTheme="minorHAnsi" w:cstheme="minorHAnsi"/>
                <w:bCs/>
                <w:strike/>
                <w:sz w:val="22"/>
                <w:szCs w:val="22"/>
              </w:rPr>
              <w:t>maintenance</w:t>
            </w:r>
          </w:p>
          <w:p w14:paraId="35C9D81B" w14:textId="77777777" w:rsidR="00650EE0" w:rsidRDefault="00650EE0" w:rsidP="00D82914">
            <w:pPr>
              <w:jc w:val="both"/>
              <w:rPr>
                <w:rFonts w:asciiTheme="minorHAnsi" w:hAnsiTheme="minorHAnsi" w:cstheme="minorHAnsi"/>
                <w:bCs/>
                <w:sz w:val="22"/>
                <w:szCs w:val="22"/>
              </w:rPr>
            </w:pPr>
            <w:r w:rsidRPr="005735DC">
              <w:rPr>
                <w:rFonts w:asciiTheme="minorHAnsi" w:hAnsiTheme="minorHAnsi" w:cstheme="minorHAnsi"/>
                <w:bCs/>
                <w:sz w:val="22"/>
                <w:szCs w:val="22"/>
              </w:rPr>
              <w:t>Taking Care of People</w:t>
            </w:r>
            <w:r>
              <w:rPr>
                <w:rFonts w:asciiTheme="minorHAnsi" w:hAnsiTheme="minorHAnsi" w:cstheme="minorHAnsi"/>
                <w:bCs/>
                <w:sz w:val="22"/>
                <w:szCs w:val="22"/>
              </w:rPr>
              <w:t xml:space="preserve"> (our own and those that use or could use our Forests)</w:t>
            </w:r>
          </w:p>
          <w:p w14:paraId="1B7451D0" w14:textId="77777777" w:rsidR="00650EE0" w:rsidRDefault="00650EE0" w:rsidP="00D82914">
            <w:pPr>
              <w:jc w:val="both"/>
              <w:rPr>
                <w:rFonts w:asciiTheme="minorHAnsi" w:hAnsiTheme="minorHAnsi" w:cstheme="minorHAnsi"/>
                <w:bCs/>
                <w:sz w:val="22"/>
                <w:szCs w:val="22"/>
              </w:rPr>
            </w:pPr>
            <w:r>
              <w:rPr>
                <w:rFonts w:asciiTheme="minorHAnsi" w:hAnsiTheme="minorHAnsi" w:cstheme="minorHAnsi"/>
                <w:bCs/>
                <w:sz w:val="22"/>
                <w:szCs w:val="22"/>
              </w:rPr>
              <w:t>Communicating Well with All (which includes being good listeners)</w:t>
            </w:r>
          </w:p>
          <w:p w14:paraId="5ABA477C" w14:textId="0B6D7162" w:rsidR="00650EE0" w:rsidRPr="003F256D" w:rsidRDefault="00650EE0" w:rsidP="00650EE0">
            <w:pPr>
              <w:jc w:val="both"/>
              <w:rPr>
                <w:rFonts w:asciiTheme="minorHAnsi" w:hAnsiTheme="minorHAnsi" w:cstheme="minorHAnsi"/>
                <w:b/>
                <w:sz w:val="22"/>
                <w:szCs w:val="22"/>
              </w:rPr>
            </w:pPr>
            <w:r>
              <w:rPr>
                <w:rFonts w:asciiTheme="minorHAnsi" w:hAnsiTheme="minorHAnsi" w:cstheme="minorHAnsi"/>
                <w:bCs/>
                <w:sz w:val="22"/>
                <w:szCs w:val="22"/>
              </w:rPr>
              <w:t>Identifying Community Success and Celebrating it</w:t>
            </w:r>
          </w:p>
        </w:tc>
      </w:tr>
      <w:tr w:rsidR="00650EE0" w:rsidRPr="003F256D" w14:paraId="41DEDE8C" w14:textId="77777777" w:rsidTr="00D82914">
        <w:tc>
          <w:tcPr>
            <w:tcW w:w="9350" w:type="dxa"/>
            <w:gridSpan w:val="2"/>
          </w:tcPr>
          <w:p w14:paraId="0CE6999A" w14:textId="15E9FE30" w:rsidR="00650EE0" w:rsidRDefault="00650EE0" w:rsidP="00650EE0">
            <w:pPr>
              <w:rPr>
                <w:rFonts w:asciiTheme="minorHAnsi" w:hAnsiTheme="minorHAnsi" w:cstheme="minorHAnsi"/>
                <w:bCs/>
                <w:sz w:val="22"/>
                <w:szCs w:val="22"/>
              </w:rPr>
            </w:pPr>
            <w:r w:rsidRPr="003F256D">
              <w:rPr>
                <w:rFonts w:asciiTheme="minorHAnsi" w:hAnsiTheme="minorHAnsi" w:cstheme="minorHAnsi"/>
                <w:b/>
                <w:sz w:val="22"/>
                <w:szCs w:val="22"/>
              </w:rPr>
              <w:lastRenderedPageBreak/>
              <w:t>Statement that captures the above</w:t>
            </w:r>
            <w:r>
              <w:rPr>
                <w:rFonts w:asciiTheme="minorHAnsi" w:hAnsiTheme="minorHAnsi" w:cstheme="minorHAnsi"/>
                <w:b/>
                <w:sz w:val="22"/>
                <w:szCs w:val="22"/>
              </w:rPr>
              <w:br/>
            </w:r>
            <w:r>
              <w:rPr>
                <w:rFonts w:asciiTheme="minorHAnsi" w:hAnsiTheme="minorHAnsi" w:cstheme="minorHAnsi"/>
                <w:bCs/>
                <w:sz w:val="22"/>
                <w:szCs w:val="22"/>
              </w:rPr>
              <w:t>Desire to be all things to all people.</w:t>
            </w:r>
          </w:p>
          <w:p w14:paraId="059F5D79" w14:textId="77777777" w:rsidR="00650EE0" w:rsidRDefault="00650EE0" w:rsidP="00650EE0">
            <w:pPr>
              <w:rPr>
                <w:rFonts w:asciiTheme="minorHAnsi" w:hAnsiTheme="minorHAnsi" w:cstheme="minorHAnsi"/>
                <w:bCs/>
                <w:sz w:val="22"/>
                <w:szCs w:val="22"/>
              </w:rPr>
            </w:pPr>
          </w:p>
          <w:p w14:paraId="4DD1AB18" w14:textId="77777777" w:rsidR="00650EE0" w:rsidRDefault="00650EE0" w:rsidP="00650EE0">
            <w:pPr>
              <w:rPr>
                <w:rFonts w:asciiTheme="minorHAnsi" w:hAnsiTheme="minorHAnsi" w:cstheme="minorHAnsi"/>
                <w:bCs/>
                <w:sz w:val="22"/>
                <w:szCs w:val="22"/>
              </w:rPr>
            </w:pPr>
            <w:r>
              <w:rPr>
                <w:rFonts w:asciiTheme="minorHAnsi" w:hAnsiTheme="minorHAnsi" w:cstheme="minorHAnsi"/>
                <w:bCs/>
                <w:sz w:val="22"/>
                <w:szCs w:val="22"/>
              </w:rPr>
              <w:t>Aspire to provide essential needs across communities in sustainable manner while protecting natural resources.</w:t>
            </w:r>
          </w:p>
          <w:p w14:paraId="7F9DA423" w14:textId="77777777" w:rsidR="00650EE0" w:rsidRDefault="00650EE0" w:rsidP="00650EE0">
            <w:pPr>
              <w:rPr>
                <w:rFonts w:asciiTheme="minorHAnsi" w:hAnsiTheme="minorHAnsi" w:cstheme="minorHAnsi"/>
                <w:bCs/>
                <w:sz w:val="22"/>
                <w:szCs w:val="22"/>
              </w:rPr>
            </w:pPr>
          </w:p>
          <w:p w14:paraId="18DBC345" w14:textId="47A10FAF" w:rsidR="00650EE0" w:rsidRPr="003F256D" w:rsidRDefault="00650EE0" w:rsidP="00650EE0">
            <w:pPr>
              <w:rPr>
                <w:rFonts w:asciiTheme="minorHAnsi" w:hAnsiTheme="minorHAnsi" w:cstheme="minorHAnsi"/>
                <w:b/>
                <w:sz w:val="22"/>
                <w:szCs w:val="22"/>
              </w:rPr>
            </w:pPr>
            <w:r>
              <w:rPr>
                <w:rFonts w:asciiTheme="minorHAnsi" w:hAnsiTheme="minorHAnsi" w:cstheme="minorHAnsi"/>
                <w:bCs/>
                <w:sz w:val="22"/>
                <w:szCs w:val="22"/>
              </w:rPr>
              <w:t>Good stewards sometimes need to say “No”.  Striking a balance is part of land/resource management in a collaborative setting insuring joint interests and needs. Compromising and alternate solutions are acceptable.</w:t>
            </w:r>
          </w:p>
        </w:tc>
      </w:tr>
    </w:tbl>
    <w:p w14:paraId="633EBE5E" w14:textId="77777777" w:rsidR="00650EE0" w:rsidRDefault="00650EE0"/>
    <w:sectPr w:rsidR="00650E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E714" w14:textId="77777777" w:rsidR="00650EE0" w:rsidRDefault="00650EE0" w:rsidP="00650EE0">
      <w:r>
        <w:separator/>
      </w:r>
    </w:p>
  </w:endnote>
  <w:endnote w:type="continuationSeparator" w:id="0">
    <w:p w14:paraId="50AB736D" w14:textId="77777777" w:rsidR="00650EE0" w:rsidRDefault="00650EE0" w:rsidP="0065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149202"/>
      <w:docPartObj>
        <w:docPartGallery w:val="Page Numbers (Bottom of Page)"/>
        <w:docPartUnique/>
      </w:docPartObj>
    </w:sdtPr>
    <w:sdtEndPr>
      <w:rPr>
        <w:rFonts w:asciiTheme="minorHAnsi" w:hAnsiTheme="minorHAnsi" w:cstheme="minorHAnsi"/>
        <w:noProof/>
        <w:sz w:val="20"/>
        <w:szCs w:val="20"/>
      </w:rPr>
    </w:sdtEndPr>
    <w:sdtContent>
      <w:p w14:paraId="537C0C7D" w14:textId="3802746F" w:rsidR="00650EE0" w:rsidRPr="00650EE0" w:rsidRDefault="00650EE0" w:rsidP="00650EE0">
        <w:pPr>
          <w:pStyle w:val="Footer"/>
          <w:rPr>
            <w:rFonts w:asciiTheme="minorHAnsi" w:hAnsiTheme="minorHAnsi" w:cstheme="minorHAnsi"/>
            <w:sz w:val="20"/>
            <w:szCs w:val="20"/>
          </w:rPr>
        </w:pPr>
        <w:r w:rsidRPr="00650EE0">
          <w:rPr>
            <w:rFonts w:asciiTheme="minorHAnsi" w:hAnsiTheme="minorHAnsi" w:cstheme="minorHAnsi"/>
            <w:sz w:val="20"/>
            <w:szCs w:val="20"/>
          </w:rPr>
          <w:t>Feb RLT Breakout Session: Regional Identity – Compilation</w:t>
        </w:r>
        <w:r>
          <w:tab/>
        </w:r>
        <w:r w:rsidRPr="00650EE0">
          <w:rPr>
            <w:rFonts w:asciiTheme="minorHAnsi" w:hAnsiTheme="minorHAnsi" w:cstheme="minorHAnsi"/>
            <w:sz w:val="20"/>
            <w:szCs w:val="20"/>
          </w:rPr>
          <w:fldChar w:fldCharType="begin"/>
        </w:r>
        <w:r w:rsidRPr="00650EE0">
          <w:rPr>
            <w:rFonts w:asciiTheme="minorHAnsi" w:hAnsiTheme="minorHAnsi" w:cstheme="minorHAnsi"/>
            <w:sz w:val="20"/>
            <w:szCs w:val="20"/>
          </w:rPr>
          <w:instrText xml:space="preserve"> PAGE   \* MERGEFORMAT </w:instrText>
        </w:r>
        <w:r w:rsidRPr="00650EE0">
          <w:rPr>
            <w:rFonts w:asciiTheme="minorHAnsi" w:hAnsiTheme="minorHAnsi" w:cstheme="minorHAnsi"/>
            <w:sz w:val="20"/>
            <w:szCs w:val="20"/>
          </w:rPr>
          <w:fldChar w:fldCharType="separate"/>
        </w:r>
        <w:r w:rsidRPr="00650EE0">
          <w:rPr>
            <w:rFonts w:asciiTheme="minorHAnsi" w:hAnsiTheme="minorHAnsi" w:cstheme="minorHAnsi"/>
            <w:noProof/>
            <w:sz w:val="20"/>
            <w:szCs w:val="20"/>
          </w:rPr>
          <w:t>2</w:t>
        </w:r>
        <w:r w:rsidRPr="00650EE0">
          <w:rPr>
            <w:rFonts w:asciiTheme="minorHAnsi" w:hAnsiTheme="minorHAnsi" w:cstheme="minorHAnsi"/>
            <w:noProof/>
            <w:sz w:val="20"/>
            <w:szCs w:val="20"/>
          </w:rPr>
          <w:fldChar w:fldCharType="end"/>
        </w:r>
      </w:p>
    </w:sdtContent>
  </w:sdt>
  <w:p w14:paraId="4E1EEC27" w14:textId="77777777" w:rsidR="00650EE0" w:rsidRDefault="0065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7EA2" w14:textId="77777777" w:rsidR="00650EE0" w:rsidRDefault="00650EE0" w:rsidP="00650EE0">
      <w:r>
        <w:separator/>
      </w:r>
    </w:p>
  </w:footnote>
  <w:footnote w:type="continuationSeparator" w:id="0">
    <w:p w14:paraId="1CFCE234" w14:textId="77777777" w:rsidR="00650EE0" w:rsidRDefault="00650EE0" w:rsidP="0065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FF8"/>
    <w:multiLevelType w:val="hybridMultilevel"/>
    <w:tmpl w:val="098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AAD"/>
    <w:multiLevelType w:val="hybridMultilevel"/>
    <w:tmpl w:val="426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A243E"/>
    <w:multiLevelType w:val="hybridMultilevel"/>
    <w:tmpl w:val="14D80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40DD"/>
    <w:multiLevelType w:val="hybridMultilevel"/>
    <w:tmpl w:val="2368C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65A92"/>
    <w:multiLevelType w:val="hybridMultilevel"/>
    <w:tmpl w:val="A7EE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4A3B"/>
    <w:multiLevelType w:val="hybridMultilevel"/>
    <w:tmpl w:val="C76AA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A6214"/>
    <w:multiLevelType w:val="hybridMultilevel"/>
    <w:tmpl w:val="AA52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36117"/>
    <w:multiLevelType w:val="hybridMultilevel"/>
    <w:tmpl w:val="F23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379E4"/>
    <w:multiLevelType w:val="hybridMultilevel"/>
    <w:tmpl w:val="C30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D7A2C"/>
    <w:multiLevelType w:val="hybridMultilevel"/>
    <w:tmpl w:val="654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B1D59"/>
    <w:multiLevelType w:val="hybridMultilevel"/>
    <w:tmpl w:val="4EF81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62C36"/>
    <w:multiLevelType w:val="hybridMultilevel"/>
    <w:tmpl w:val="7FA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155A2"/>
    <w:multiLevelType w:val="hybridMultilevel"/>
    <w:tmpl w:val="E93E9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B66D1"/>
    <w:multiLevelType w:val="hybridMultilevel"/>
    <w:tmpl w:val="3FF6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A4CC9"/>
    <w:multiLevelType w:val="hybridMultilevel"/>
    <w:tmpl w:val="048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E2112"/>
    <w:multiLevelType w:val="hybridMultilevel"/>
    <w:tmpl w:val="3EE6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3128C"/>
    <w:multiLevelType w:val="hybridMultilevel"/>
    <w:tmpl w:val="7276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425BA"/>
    <w:multiLevelType w:val="hybridMultilevel"/>
    <w:tmpl w:val="2F7E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530D6"/>
    <w:multiLevelType w:val="hybridMultilevel"/>
    <w:tmpl w:val="BEE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2570B"/>
    <w:multiLevelType w:val="hybridMultilevel"/>
    <w:tmpl w:val="2F36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C61E3"/>
    <w:multiLevelType w:val="hybridMultilevel"/>
    <w:tmpl w:val="F82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1"/>
  </w:num>
  <w:num w:numId="5">
    <w:abstractNumId w:val="7"/>
  </w:num>
  <w:num w:numId="6">
    <w:abstractNumId w:val="0"/>
  </w:num>
  <w:num w:numId="7">
    <w:abstractNumId w:val="3"/>
  </w:num>
  <w:num w:numId="8">
    <w:abstractNumId w:val="19"/>
  </w:num>
  <w:num w:numId="9">
    <w:abstractNumId w:val="5"/>
  </w:num>
  <w:num w:numId="10">
    <w:abstractNumId w:val="13"/>
  </w:num>
  <w:num w:numId="11">
    <w:abstractNumId w:val="16"/>
  </w:num>
  <w:num w:numId="12">
    <w:abstractNumId w:val="6"/>
  </w:num>
  <w:num w:numId="13">
    <w:abstractNumId w:val="15"/>
  </w:num>
  <w:num w:numId="14">
    <w:abstractNumId w:val="8"/>
  </w:num>
  <w:num w:numId="15">
    <w:abstractNumId w:val="18"/>
  </w:num>
  <w:num w:numId="16">
    <w:abstractNumId w:val="1"/>
  </w:num>
  <w:num w:numId="17">
    <w:abstractNumId w:val="2"/>
  </w:num>
  <w:num w:numId="18">
    <w:abstractNumId w:val="10"/>
  </w:num>
  <w:num w:numId="19">
    <w:abstractNumId w:val="1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93"/>
    <w:rsid w:val="00064FDC"/>
    <w:rsid w:val="00104EB8"/>
    <w:rsid w:val="00133D5E"/>
    <w:rsid w:val="001464B5"/>
    <w:rsid w:val="00151493"/>
    <w:rsid w:val="0029590F"/>
    <w:rsid w:val="002F265A"/>
    <w:rsid w:val="003068B2"/>
    <w:rsid w:val="003E4FD3"/>
    <w:rsid w:val="004444E4"/>
    <w:rsid w:val="00505D2A"/>
    <w:rsid w:val="005A2B6C"/>
    <w:rsid w:val="00650EE0"/>
    <w:rsid w:val="0067793F"/>
    <w:rsid w:val="006E6B5B"/>
    <w:rsid w:val="00776BF6"/>
    <w:rsid w:val="00782257"/>
    <w:rsid w:val="0086715C"/>
    <w:rsid w:val="00A4244B"/>
    <w:rsid w:val="00A936C2"/>
    <w:rsid w:val="00B57973"/>
    <w:rsid w:val="00B71049"/>
    <w:rsid w:val="00BB100D"/>
    <w:rsid w:val="00C30A79"/>
    <w:rsid w:val="00C83D34"/>
    <w:rsid w:val="00D62624"/>
    <w:rsid w:val="00D965A2"/>
    <w:rsid w:val="00F7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791FB"/>
  <w15:chartTrackingRefBased/>
  <w15:docId w15:val="{DA75050A-F376-43B6-BE0B-F8047E16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4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257"/>
    <w:pPr>
      <w:ind w:left="720"/>
      <w:contextualSpacing/>
    </w:pPr>
  </w:style>
  <w:style w:type="character" w:styleId="Hyperlink">
    <w:name w:val="Hyperlink"/>
    <w:basedOn w:val="DefaultParagraphFont"/>
    <w:uiPriority w:val="99"/>
    <w:unhideWhenUsed/>
    <w:rsid w:val="00B71049"/>
    <w:rPr>
      <w:color w:val="0563C1" w:themeColor="hyperlink"/>
      <w:u w:val="single"/>
    </w:rPr>
  </w:style>
  <w:style w:type="character" w:styleId="UnresolvedMention">
    <w:name w:val="Unresolved Mention"/>
    <w:basedOn w:val="DefaultParagraphFont"/>
    <w:uiPriority w:val="99"/>
    <w:semiHidden/>
    <w:unhideWhenUsed/>
    <w:rsid w:val="00B71049"/>
    <w:rPr>
      <w:color w:val="605E5C"/>
      <w:shd w:val="clear" w:color="auto" w:fill="E1DFDD"/>
    </w:rPr>
  </w:style>
  <w:style w:type="table" w:customStyle="1" w:styleId="TableGrid1">
    <w:name w:val="Table Grid1"/>
    <w:basedOn w:val="TableNormal"/>
    <w:next w:val="TableGrid"/>
    <w:rsid w:val="00650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EE0"/>
    <w:pPr>
      <w:tabs>
        <w:tab w:val="center" w:pos="4680"/>
        <w:tab w:val="right" w:pos="9360"/>
      </w:tabs>
    </w:pPr>
  </w:style>
  <w:style w:type="character" w:customStyle="1" w:styleId="HeaderChar">
    <w:name w:val="Header Char"/>
    <w:basedOn w:val="DefaultParagraphFont"/>
    <w:link w:val="Header"/>
    <w:uiPriority w:val="99"/>
    <w:rsid w:val="00650E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EE0"/>
    <w:pPr>
      <w:tabs>
        <w:tab w:val="center" w:pos="4680"/>
        <w:tab w:val="right" w:pos="9360"/>
      </w:tabs>
    </w:pPr>
  </w:style>
  <w:style w:type="character" w:customStyle="1" w:styleId="FooterChar">
    <w:name w:val="Footer Char"/>
    <w:basedOn w:val="DefaultParagraphFont"/>
    <w:link w:val="Footer"/>
    <w:uiPriority w:val="99"/>
    <w:rsid w:val="00650E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Fetterman, Liv -FS</dc:creator>
  <cp:keywords/>
  <dc:description/>
  <cp:lastModifiedBy>Rebecca Reynolds</cp:lastModifiedBy>
  <cp:revision>4</cp:revision>
  <dcterms:created xsi:type="dcterms:W3CDTF">2021-02-11T17:52:00Z</dcterms:created>
  <dcterms:modified xsi:type="dcterms:W3CDTF">2021-03-25T22:14:00Z</dcterms:modified>
</cp:coreProperties>
</file>